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601C" w:rsidP="0072601C">
      <w:pPr>
        <w:spacing w:after="240"/>
        <w:jc w:val="center"/>
        <w:rPr>
          <w:rFonts w:eastAsia="Times New Roman"/>
        </w:rPr>
      </w:pPr>
      <w:r>
        <w:rPr>
          <w:rFonts w:eastAsia="Times New Roman"/>
          <w:noProof/>
        </w:rPr>
        <w:drawing>
          <wp:inline distT="0" distB="0" distL="0" distR="0">
            <wp:extent cx="1257300" cy="695325"/>
            <wp:effectExtent l="0" t="0" r="0" b="9525"/>
            <wp:docPr id="1" name="obrázek 1" descr="https://virtuale.elsevier.com/images/storebanners/10243067-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rtuale.elsevier.com/images/storebanners/10243067-99-99.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61423" cy="697605"/>
                    </a:xfrm>
                    <a:prstGeom prst="rect">
                      <a:avLst/>
                    </a:prstGeom>
                    <a:noFill/>
                    <a:ln>
                      <a:noFill/>
                    </a:ln>
                  </pic:spPr>
                </pic:pic>
              </a:graphicData>
            </a:graphic>
          </wp:inline>
        </w:drawing>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lastRenderedPageBreak/>
              <w:drawing>
                <wp:inline distT="0" distB="0" distL="0" distR="0">
                  <wp:extent cx="1288415" cy="1574165"/>
                  <wp:effectExtent l="0" t="0" r="6985" b="6985"/>
                  <wp:docPr id="2" name="obrázek 2" descr="https://covers.elsevier.com/165/9780323528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vers.elsevier.com/165/97803235285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9780323528542</w:t>
            </w:r>
            <w:r>
              <w:rPr>
                <w:rFonts w:eastAsia="Times New Roman"/>
              </w:rPr>
              <w:br/>
            </w:r>
            <w:r>
              <w:rPr>
                <w:rFonts w:eastAsia="Times New Roman"/>
                <w:b/>
                <w:bCs/>
              </w:rPr>
              <w:t xml:space="preserve">Publication Date: </w:t>
            </w:r>
            <w:r>
              <w:rPr>
                <w:rFonts w:eastAsia="Times New Roman"/>
              </w:rPr>
              <w:br/>
              <w:t xml:space="preserve">28/05/2017 </w:t>
            </w:r>
          </w:p>
        </w:tc>
        <w:tc>
          <w:tcPr>
            <w:tcW w:w="4250" w:type="pct"/>
            <w:hideMark/>
          </w:tcPr>
          <w:p w:rsidR="00000000" w:rsidRDefault="0072601C">
            <w:pPr>
              <w:rPr>
                <w:rFonts w:eastAsia="Times New Roman"/>
              </w:rPr>
            </w:pPr>
            <w:r>
              <w:rPr>
                <w:rStyle w:val="titletext"/>
                <w:rFonts w:eastAsia="Times New Roman"/>
                <w:b/>
                <w:bCs/>
                <w:sz w:val="27"/>
                <w:szCs w:val="27"/>
              </w:rPr>
              <w:t xml:space="preserve">Patient Safety, An Issue of Oral and Maxillofacial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29-2 </w:t>
            </w:r>
            <w:r>
              <w:rPr>
                <w:rFonts w:eastAsia="Times New Roman"/>
              </w:rPr>
              <w:br/>
            </w:r>
            <w:r>
              <w:rPr>
                <w:rStyle w:val="bodytextbig"/>
                <w:rFonts w:eastAsia="Times New Roman"/>
                <w:b/>
                <w:bCs/>
              </w:rPr>
              <w:t>By</w:t>
            </w:r>
            <w:r>
              <w:rPr>
                <w:rStyle w:val="bodytextbig"/>
                <w:rFonts w:eastAsia="Times New Roman"/>
                <w:i/>
                <w:iCs/>
              </w:rPr>
              <w:t xml:space="preserve"> Todd &amp; Bennett</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Subject Are</w:t>
            </w:r>
            <w:r>
              <w:rPr>
                <w:rStyle w:val="bodytextbig"/>
                <w:rFonts w:eastAsia="Times New Roman"/>
                <w:b/>
                <w:bCs/>
              </w:rPr>
              <w:t xml:space="preserve">a: </w:t>
            </w:r>
            <w:r>
              <w:rPr>
                <w:rStyle w:val="bodytextbig"/>
                <w:rFonts w:eastAsia="Times New Roman"/>
              </w:rPr>
              <w:t>Dentistry - Oral Surgery</w:t>
            </w:r>
            <w:r>
              <w:rPr>
                <w:rFonts w:eastAsia="Times New Roman"/>
              </w:rPr>
              <w:t xml:space="preserve"> </w:t>
            </w:r>
            <w:r>
              <w:rPr>
                <w:rFonts w:eastAsia="Times New Roman"/>
              </w:rPr>
              <w:br/>
            </w:r>
            <w:r>
              <w:rPr>
                <w:rFonts w:eastAsia="Times New Roman"/>
              </w:rPr>
              <w:br/>
            </w:r>
            <w:r>
              <w:rPr>
                <w:rStyle w:val="destext"/>
                <w:rFonts w:eastAsia="Times New Roman"/>
              </w:rPr>
              <w:t xml:space="preserve">This issue of Oral and Maxillofacial Surgery Clinics of </w:t>
            </w:r>
            <w:proofErr w:type="gramStart"/>
            <w:r>
              <w:rPr>
                <w:rStyle w:val="destext"/>
                <w:rFonts w:eastAsia="Times New Roman"/>
              </w:rPr>
              <w:t>North</w:t>
            </w:r>
            <w:proofErr w:type="gramEnd"/>
            <w:r>
              <w:rPr>
                <w:rStyle w:val="destext"/>
                <w:rFonts w:eastAsia="Times New Roman"/>
              </w:rPr>
              <w:t xml:space="preserve"> America focuses on Patient Safety, and is edited by Drs. David Todd and Jeffrey D. Bennett. Articles will include: General concepts of patient safety for the oral surgeon; Proper management of m</w:t>
            </w:r>
            <w:r>
              <w:rPr>
                <w:rStyle w:val="destext"/>
                <w:rFonts w:eastAsia="Times New Roman"/>
              </w:rPr>
              <w:t>edications to limit errors; Preventing wrong site surgery for the oral and maxillofacial surgeon; Fire safety for the oral surgeon and staff; Preoperative preparation and planning of the oral and maxillofacial surgery patient; Team, staff, and simulation t</w:t>
            </w:r>
            <w:r>
              <w:rPr>
                <w:rStyle w:val="destext"/>
                <w:rFonts w:eastAsia="Times New Roman"/>
              </w:rPr>
              <w:t>raining; Obstructive sleep apnea and obesity considerations for the oral surgeon; Monitoring for the oral and maxillofacial surgeon; Discharge criteria and how it is impacted by patient and procedure; The malpractice system versus patient safety; Equipment</w:t>
            </w:r>
            <w:r>
              <w:rPr>
                <w:rStyle w:val="destext"/>
                <w:rFonts w:eastAsia="Times New Roman"/>
              </w:rPr>
              <w:t xml:space="preserve"> safety, maintenance and inspection; Reporting systems and surgery registries for the oral surgeon, and more! </w:t>
            </w:r>
          </w:p>
        </w:tc>
        <w:bookmarkStart w:id="0" w:name="_GoBack"/>
        <w:bookmarkEnd w:id="0"/>
      </w:tr>
    </w:tbl>
    <w:p w:rsidR="00000000" w:rsidRDefault="0072601C">
      <w:pPr>
        <w:rPr>
          <w:rFonts w:eastAsia="Times New Roman"/>
        </w:rPr>
      </w:pPr>
      <w:r>
        <w:rPr>
          <w:rFonts w:eastAsia="Times New Roman"/>
        </w:rPr>
        <w:pict>
          <v:rect id="_x0000_i1027"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4" name="obrázek 4" descr="https://covers.elsevier.com/165/978032341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vers.elsevier.com/165/9780323414999.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978032341499</w:t>
            </w:r>
            <w:r>
              <w:rPr>
                <w:rFonts w:eastAsia="Times New Roman"/>
              </w:rPr>
              <w:t>9</w:t>
            </w:r>
            <w:r>
              <w:rPr>
                <w:rFonts w:eastAsia="Times New Roman"/>
              </w:rPr>
              <w:br/>
            </w:r>
            <w:r>
              <w:rPr>
                <w:rFonts w:eastAsia="Times New Roman"/>
                <w:b/>
                <w:bCs/>
              </w:rPr>
              <w:t xml:space="preserve">Publication Date: </w:t>
            </w:r>
            <w:r>
              <w:rPr>
                <w:rFonts w:eastAsia="Times New Roman"/>
              </w:rPr>
              <w:br/>
              <w:t xml:space="preserve">12/05/2017 </w:t>
            </w:r>
          </w:p>
        </w:tc>
        <w:tc>
          <w:tcPr>
            <w:tcW w:w="4250" w:type="pct"/>
            <w:hideMark/>
          </w:tcPr>
          <w:p w:rsidR="00000000" w:rsidRDefault="0072601C">
            <w:pPr>
              <w:rPr>
                <w:rFonts w:eastAsia="Times New Roman"/>
              </w:rPr>
            </w:pPr>
            <w:r>
              <w:rPr>
                <w:rStyle w:val="titletext"/>
                <w:rFonts w:eastAsia="Times New Roman"/>
                <w:b/>
                <w:bCs/>
                <w:sz w:val="27"/>
                <w:szCs w:val="27"/>
              </w:rPr>
              <w:t xml:space="preserve">Oral and Maxillofacial Surgery </w:t>
            </w:r>
            <w:r>
              <w:rPr>
                <w:rFonts w:eastAsia="Times New Roman"/>
              </w:rPr>
              <w:br/>
            </w:r>
            <w:r>
              <w:rPr>
                <w:rStyle w:val="titletext"/>
                <w:rFonts w:eastAsia="Times New Roman"/>
              </w:rPr>
              <w:t xml:space="preserve">3-Volume </w:t>
            </w:r>
            <w:proofErr w:type="gramStart"/>
            <w:r>
              <w:rPr>
                <w:rStyle w:val="titletext"/>
                <w:rFonts w:eastAsia="Times New Roman"/>
              </w:rPr>
              <w:t>Set , 3</w:t>
            </w:r>
            <w:r>
              <w:rPr>
                <w:rStyle w:val="titletext"/>
                <w:rFonts w:eastAsia="Times New Roman"/>
                <w:vertAlign w:val="superscript"/>
              </w:rPr>
              <w:t>rd</w:t>
            </w:r>
            <w:proofErr w:type="gramEnd"/>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Fonseca</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€545.00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p>
        </w:tc>
      </w:tr>
    </w:tbl>
    <w:p w:rsidR="00000000" w:rsidRDefault="0072601C">
      <w:pPr>
        <w:rPr>
          <w:rFonts w:eastAsia="Times New Roman"/>
        </w:rPr>
      </w:pPr>
      <w:r>
        <w:rPr>
          <w:rFonts w:eastAsia="Times New Roman"/>
        </w:rPr>
        <w:pict>
          <v:rect id="_x0000_i1029"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6" name="obrázek 6" descr="https://covers.elsevier.com/165/9780702049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vers.elsevier.com/165/9780702049828.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9780702049828</w:t>
            </w:r>
            <w:r>
              <w:rPr>
                <w:rFonts w:eastAsia="Times New Roman"/>
              </w:rPr>
              <w:br/>
            </w:r>
            <w:r>
              <w:rPr>
                <w:rFonts w:eastAsia="Times New Roman"/>
                <w:b/>
                <w:bCs/>
              </w:rPr>
              <w:lastRenderedPageBreak/>
              <w:t xml:space="preserve">Publication Date: </w:t>
            </w:r>
            <w:r>
              <w:rPr>
                <w:rFonts w:eastAsia="Times New Roman"/>
              </w:rPr>
              <w:br/>
              <w:t xml:space="preserve">01/05/2017 </w:t>
            </w:r>
          </w:p>
        </w:tc>
        <w:tc>
          <w:tcPr>
            <w:tcW w:w="4250" w:type="pct"/>
            <w:hideMark/>
          </w:tcPr>
          <w:p w:rsidR="00000000" w:rsidRDefault="0072601C">
            <w:pPr>
              <w:spacing w:after="240"/>
              <w:rPr>
                <w:rStyle w:val="destext"/>
              </w:rPr>
            </w:pPr>
            <w:r>
              <w:rPr>
                <w:rStyle w:val="titletext"/>
                <w:rFonts w:eastAsia="Times New Roman"/>
                <w:b/>
                <w:bCs/>
                <w:sz w:val="27"/>
                <w:szCs w:val="27"/>
              </w:rPr>
              <w:lastRenderedPageBreak/>
              <w:t xml:space="preserve">Cawson's Essentials </w:t>
            </w:r>
            <w:proofErr w:type="gramStart"/>
            <w:r>
              <w:rPr>
                <w:rStyle w:val="titletext"/>
                <w:rFonts w:eastAsia="Times New Roman"/>
                <w:b/>
                <w:bCs/>
                <w:sz w:val="27"/>
                <w:szCs w:val="27"/>
              </w:rPr>
              <w:t>of Oral</w:t>
            </w:r>
            <w:proofErr w:type="gramEnd"/>
            <w:r>
              <w:rPr>
                <w:rStyle w:val="titletext"/>
                <w:rFonts w:eastAsia="Times New Roman"/>
                <w:b/>
                <w:bCs/>
                <w:sz w:val="27"/>
                <w:szCs w:val="27"/>
              </w:rPr>
              <w:t xml:space="preserve"> Pathology and Oral Medicine </w:t>
            </w:r>
            <w:r>
              <w:rPr>
                <w:rStyle w:val="titletext"/>
                <w:rFonts w:eastAsia="Times New Roman"/>
              </w:rPr>
              <w:t>, 9</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Odell</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Pathology</w:t>
            </w:r>
            <w:r>
              <w:rPr>
                <w:rFonts w:eastAsia="Times New Roman"/>
              </w:rPr>
              <w:t xml:space="preserve"> </w:t>
            </w:r>
          </w:p>
          <w:p w:rsidR="00000000" w:rsidRDefault="0072601C">
            <w:pPr>
              <w:pStyle w:val="Normlnweb"/>
            </w:pPr>
            <w:r>
              <w:t xml:space="preserve">The new edition of this classic book continues to support a new generation of dental students in their understanding of the essential </w:t>
            </w:r>
            <w:r>
              <w:lastRenderedPageBreak/>
              <w:t xml:space="preserve">aspects </w:t>
            </w:r>
            <w:proofErr w:type="gramStart"/>
            <w:r>
              <w:t>of oral</w:t>
            </w:r>
            <w:proofErr w:type="gramEnd"/>
            <w:r>
              <w:t xml:space="preserve"> pathology and oral medicine as they relate to day-to-day practice.</w:t>
            </w:r>
          </w:p>
          <w:p w:rsidR="00000000" w:rsidRDefault="0072601C">
            <w:pPr>
              <w:pStyle w:val="Normlnweb"/>
            </w:pPr>
            <w:r>
              <w:t>Covering all aspects of patient care in</w:t>
            </w:r>
            <w:r>
              <w:t xml:space="preserve"> an easy-to-understand and highly practical format, the book covers history, examination and investigation followed by a wide range of common and less frequently seen though important conditions categorised into hard tissue pathology, soft tissues disease </w:t>
            </w:r>
            <w:r>
              <w:t xml:space="preserve">and the management of the medically compromised patient. </w:t>
            </w:r>
          </w:p>
          <w:p w:rsidR="00000000" w:rsidRDefault="0072601C">
            <w:pPr>
              <w:pStyle w:val="Normlnweb"/>
            </w:pPr>
            <w:r>
              <w:t>Illustrated in full colour throughout, the book presents over 900 line artworks, diagnostic algorithms, photographs, scans and x-rays, tables and summary boxes to help make learning easy. Each secti</w:t>
            </w:r>
            <w:r>
              <w:t xml:space="preserve">on is also concluded by a self-assessment module which allows the reader to test their retention of the facts and ability to apply the information. </w:t>
            </w:r>
          </w:p>
          <w:p w:rsidR="00000000" w:rsidRDefault="0072601C">
            <w:pPr>
              <w:pStyle w:val="Normlnweb"/>
            </w:pPr>
            <w:r>
              <w:t xml:space="preserve">The new edition – which comes complete with </w:t>
            </w:r>
            <w:r>
              <w:rPr>
                <w:rStyle w:val="Zdraznn"/>
              </w:rPr>
              <w:t>Pageburst</w:t>
            </w:r>
            <w:r>
              <w:t xml:space="preserve"> – offers readers the opportunity to experience ‘virtu</w:t>
            </w:r>
            <w:r>
              <w:t>al microscopy’ by enlarging histological images and adding overlays to identify the features of the specimens shown. 3D cone beam images are also available to further add practical applicability to the content.</w:t>
            </w:r>
          </w:p>
          <w:p w:rsidR="00000000" w:rsidRDefault="0072601C">
            <w:pPr>
              <w:pStyle w:val="Normlnweb"/>
            </w:pPr>
            <w:r>
              <w:t xml:space="preserve">The fully updated </w:t>
            </w:r>
            <w:r>
              <w:rPr>
                <w:rStyle w:val="Zdraznn"/>
              </w:rPr>
              <w:t xml:space="preserve">Cawson’s Essentials </w:t>
            </w:r>
            <w:proofErr w:type="gramStart"/>
            <w:r>
              <w:rPr>
                <w:rStyle w:val="Zdraznn"/>
              </w:rPr>
              <w:t>of Oral</w:t>
            </w:r>
            <w:proofErr w:type="gramEnd"/>
            <w:r>
              <w:rPr>
                <w:rStyle w:val="Zdraznn"/>
              </w:rPr>
              <w:t xml:space="preserve"> Pathology and Oral Medicine 9</w:t>
            </w:r>
            <w:r>
              <w:rPr>
                <w:rStyle w:val="Zdraznn"/>
                <w:vertAlign w:val="superscript"/>
              </w:rPr>
              <w:t>th</w:t>
            </w:r>
            <w:r>
              <w:rPr>
                <w:rStyle w:val="Zdraznn"/>
              </w:rPr>
              <w:t xml:space="preserve"> edition</w:t>
            </w:r>
            <w:r>
              <w:t xml:space="preserve"> will be ideal for dental students and qualified practitioners sitting post-graduate exams throughout the world.</w:t>
            </w:r>
          </w:p>
          <w:p w:rsidR="00000000" w:rsidRDefault="0072601C">
            <w:pPr>
              <w:pStyle w:val="Normlnweb"/>
            </w:pPr>
            <w:r>
              <w:rPr>
                <w:rStyle w:val="Zdraznn"/>
              </w:rPr>
              <w:t xml:space="preserve">Cawson’s Essentials </w:t>
            </w:r>
            <w:proofErr w:type="gramStart"/>
            <w:r>
              <w:rPr>
                <w:rStyle w:val="Zdraznn"/>
              </w:rPr>
              <w:t>of Oral</w:t>
            </w:r>
            <w:proofErr w:type="gramEnd"/>
            <w:r>
              <w:rPr>
                <w:rStyle w:val="Zdraznn"/>
              </w:rPr>
              <w:t xml:space="preserve"> Pathology and Oral Medicine</w:t>
            </w:r>
            <w:r>
              <w:t xml:space="preserve"> also comes with </w:t>
            </w:r>
            <w:r>
              <w:rPr>
                <w:rStyle w:val="Zdraznn"/>
              </w:rPr>
              <w:t>Pageburst</w:t>
            </w:r>
            <w:r>
              <w:t xml:space="preserve"> – an exciting product</w:t>
            </w:r>
            <w:r>
              <w:t xml:space="preserve"> which also provides readers with an eBook – giving them access to the complete book content electronically. </w:t>
            </w:r>
            <w:r>
              <w:rPr>
                <w:rStyle w:val="Zdraznn"/>
              </w:rPr>
              <w:t>Pageburst</w:t>
            </w:r>
            <w:r>
              <w:t xml:space="preserve"> (formerly Evolve eBooks) allows readers to quickly search the entire book, make notes, add highlights, and study more efficiently. Buying</w:t>
            </w:r>
            <w:r>
              <w:t xml:space="preserve"> other </w:t>
            </w:r>
            <w:r>
              <w:rPr>
                <w:rStyle w:val="Zdraznn"/>
              </w:rPr>
              <w:t>Pageburst</w:t>
            </w:r>
            <w:r>
              <w:t xml:space="preserve"> titles makes any learning experience even better: all of the eBooks will work together on an electronic "bookshelf", so that readers can search across their entire library of eBooks to rapidly gain the information they need.</w:t>
            </w:r>
          </w:p>
        </w:tc>
      </w:tr>
    </w:tbl>
    <w:p w:rsidR="00000000" w:rsidRDefault="0072601C">
      <w:pPr>
        <w:rPr>
          <w:rFonts w:eastAsia="Times New Roman"/>
        </w:rPr>
      </w:pPr>
      <w:r>
        <w:rPr>
          <w:rFonts w:eastAsia="Times New Roman"/>
        </w:rPr>
        <w:lastRenderedPageBreak/>
        <w:pict>
          <v:rect id="_x0000_i1031"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8" name="obrázek 8" descr="https://covers.elsevier.com/165/9780323496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vers.elsevier.com/165/978032349667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9780323496674</w:t>
            </w:r>
            <w:r>
              <w:rPr>
                <w:rFonts w:eastAsia="Times New Roman"/>
              </w:rPr>
              <w:br/>
            </w:r>
            <w:r>
              <w:rPr>
                <w:rFonts w:eastAsia="Times New Roman"/>
                <w:b/>
                <w:bCs/>
              </w:rPr>
              <w:t xml:space="preserve">Publication Date: </w:t>
            </w:r>
            <w:r>
              <w:rPr>
                <w:rFonts w:eastAsia="Times New Roman"/>
              </w:rPr>
              <w:br/>
              <w:t xml:space="preserve">28/02/2017 </w:t>
            </w:r>
          </w:p>
        </w:tc>
        <w:tc>
          <w:tcPr>
            <w:tcW w:w="4250" w:type="pct"/>
            <w:hideMark/>
          </w:tcPr>
          <w:p w:rsidR="00000000" w:rsidRDefault="0072601C">
            <w:pPr>
              <w:rPr>
                <w:rFonts w:eastAsia="Times New Roman"/>
              </w:rPr>
            </w:pPr>
            <w:r>
              <w:rPr>
                <w:rStyle w:val="titletext"/>
                <w:rFonts w:eastAsia="Times New Roman"/>
                <w:b/>
                <w:bCs/>
                <w:sz w:val="27"/>
                <w:szCs w:val="27"/>
              </w:rPr>
              <w:t>Emerging Biomaterials and Techniques in Tissue Regeneration, An Issue of Oral and Maxillofa</w:t>
            </w:r>
            <w:r>
              <w:rPr>
                <w:rStyle w:val="titletext"/>
                <w:rFonts w:eastAsia="Times New Roman"/>
                <w:b/>
                <w:bCs/>
                <w:sz w:val="27"/>
                <w:szCs w:val="27"/>
              </w:rPr>
              <w:t xml:space="preserve">cial Surgery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29-1 </w:t>
            </w:r>
            <w:r>
              <w:rPr>
                <w:rFonts w:eastAsia="Times New Roman"/>
              </w:rPr>
              <w:br/>
            </w:r>
            <w:r>
              <w:rPr>
                <w:rStyle w:val="bodytextbig"/>
                <w:rFonts w:eastAsia="Times New Roman"/>
                <w:b/>
                <w:bCs/>
              </w:rPr>
              <w:t>By</w:t>
            </w:r>
            <w:r>
              <w:rPr>
                <w:rStyle w:val="bodytextbig"/>
                <w:rFonts w:eastAsia="Times New Roman"/>
                <w:i/>
                <w:iCs/>
              </w:rPr>
              <w:t xml:space="preserve"> Herford</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r>
              <w:rPr>
                <w:rFonts w:eastAsia="Times New Roman"/>
              </w:rPr>
              <w:br/>
            </w:r>
            <w:r>
              <w:rPr>
                <w:rFonts w:eastAsia="Times New Roman"/>
              </w:rPr>
              <w:br/>
            </w:r>
            <w:r>
              <w:rPr>
                <w:rStyle w:val="destext"/>
                <w:rFonts w:eastAsia="Times New Roman"/>
              </w:rPr>
              <w:t xml:space="preserve">This issue of Oral and Maxillofacial Surgery Clinics of </w:t>
            </w:r>
            <w:proofErr w:type="gramStart"/>
            <w:r>
              <w:rPr>
                <w:rStyle w:val="destext"/>
                <w:rFonts w:eastAsia="Times New Roman"/>
              </w:rPr>
              <w:t>North</w:t>
            </w:r>
            <w:proofErr w:type="gramEnd"/>
            <w:r>
              <w:rPr>
                <w:rStyle w:val="destext"/>
                <w:rFonts w:eastAsia="Times New Roman"/>
              </w:rPr>
              <w:t xml:space="preserve"> America focuses on Emerging Biomaterials in Oral and Maxillofacial Surgery, and is edited by Dr. Alan Herford. Articles will include: Basic Principles of Bioengineering and Regeneration; Soft Ti</w:t>
            </w:r>
            <w:r>
              <w:rPr>
                <w:rStyle w:val="destext"/>
                <w:rFonts w:eastAsia="Times New Roman"/>
              </w:rPr>
              <w:t>ssue Regeneration Incorporating 3D Biomimetic Scaffolds; Advances in Orofacial Stem Cells for Tissue Regeneration; Tissue Engineering for Vertical Ridge Reconstruction; Integrating Biomaterials in Trauma; Tissue Engineered Pre-vascularized Bone and Soft Ti</w:t>
            </w:r>
            <w:r>
              <w:rPr>
                <w:rStyle w:val="destext"/>
                <w:rFonts w:eastAsia="Times New Roman"/>
              </w:rPr>
              <w:t xml:space="preserve">ssue Flaps; Application of Biomaterials for Implant Therapy; Maxillofacial Defects and Use of Growth Factors; New Frontiers in Biomaterials; Soft Tissue Engineering; and much more! </w:t>
            </w:r>
          </w:p>
        </w:tc>
      </w:tr>
    </w:tbl>
    <w:p w:rsidR="00000000" w:rsidRDefault="0072601C">
      <w:pPr>
        <w:rPr>
          <w:rFonts w:eastAsia="Times New Roman"/>
        </w:rPr>
      </w:pPr>
      <w:r>
        <w:rPr>
          <w:rFonts w:eastAsia="Times New Roman"/>
        </w:rPr>
        <w:pict>
          <v:rect id="_x0000_i1033"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10" name="obrázek 10" descr="https://covers.elsevier.com/165/9780323509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vers.elsevier.com/165/9780323509732.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9780323509732</w:t>
            </w:r>
            <w:r>
              <w:rPr>
                <w:rFonts w:eastAsia="Times New Roman"/>
              </w:rPr>
              <w:br/>
            </w:r>
            <w:r>
              <w:rPr>
                <w:rFonts w:eastAsia="Times New Roman"/>
                <w:b/>
                <w:bCs/>
              </w:rPr>
              <w:t xml:space="preserve">Publication Date: </w:t>
            </w:r>
            <w:r>
              <w:rPr>
                <w:rFonts w:eastAsia="Times New Roman"/>
              </w:rPr>
              <w:br/>
              <w:t xml:space="preserve">13/02/2017 </w:t>
            </w:r>
          </w:p>
        </w:tc>
        <w:tc>
          <w:tcPr>
            <w:tcW w:w="4250" w:type="pct"/>
            <w:hideMark/>
          </w:tcPr>
          <w:p w:rsidR="00000000" w:rsidRDefault="0072601C">
            <w:pPr>
              <w:rPr>
                <w:rFonts w:eastAsia="Times New Roman"/>
              </w:rPr>
            </w:pPr>
            <w:r>
              <w:rPr>
                <w:rStyle w:val="titletext"/>
                <w:rFonts w:eastAsia="Times New Roman"/>
                <w:b/>
                <w:bCs/>
                <w:sz w:val="27"/>
                <w:szCs w:val="27"/>
              </w:rPr>
              <w:t>Advances in the Management of Mandibular Condylar Fractures, An Issue of Atlas of the Oral &amp; Maxi</w:t>
            </w:r>
            <w:r>
              <w:rPr>
                <w:rStyle w:val="titletext"/>
                <w:rFonts w:eastAsia="Times New Roman"/>
                <w:b/>
                <w:bCs/>
                <w:sz w:val="27"/>
                <w:szCs w:val="27"/>
              </w:rPr>
              <w:t xml:space="preserve">llofacial Surgery Clinics </w:t>
            </w:r>
            <w:r>
              <w:rPr>
                <w:rStyle w:val="titletext"/>
                <w:rFonts w:eastAsia="Times New Roman"/>
              </w:rPr>
              <w:t xml:space="preserve">, Volume 25-1 </w:t>
            </w:r>
            <w:r>
              <w:rPr>
                <w:rFonts w:eastAsia="Times New Roman"/>
              </w:rPr>
              <w:br/>
            </w:r>
            <w:r>
              <w:rPr>
                <w:rStyle w:val="bodytextbig"/>
                <w:rFonts w:eastAsia="Times New Roman"/>
                <w:b/>
                <w:bCs/>
              </w:rPr>
              <w:t>By</w:t>
            </w:r>
            <w:r>
              <w:rPr>
                <w:rStyle w:val="bodytextbig"/>
                <w:rFonts w:eastAsia="Times New Roman"/>
                <w:i/>
                <w:iCs/>
              </w:rPr>
              <w:t xml:space="preserve"> Steed</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€189.99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r>
              <w:rPr>
                <w:rFonts w:eastAsia="Times New Roman"/>
              </w:rPr>
              <w:br/>
            </w:r>
            <w:r>
              <w:rPr>
                <w:rFonts w:eastAsia="Times New Roman"/>
              </w:rPr>
              <w:br/>
            </w:r>
            <w:r>
              <w:rPr>
                <w:rStyle w:val="destext"/>
                <w:rFonts w:eastAsia="Times New Roman"/>
              </w:rPr>
              <w:t>This issue of the Atlas of the Oral and Maxillofacial Surgery Clinics, edited by Dr. Martin Steed, focuses on Advances in the Management of Mandibular Condylar Fractures. Articles will feature Classification Systems for Condylar Process and Diacapitular Fr</w:t>
            </w:r>
            <w:r>
              <w:rPr>
                <w:rStyle w:val="destext"/>
                <w:rFonts w:eastAsia="Times New Roman"/>
              </w:rPr>
              <w:t>actures; Anatomy and Biomechanics of Condylar Fractures; Matching Surgical Approach to Condylar Fracture Type; Soft Tissue Trauma in the TMJ Region Associated with Condylar Fractures; Plating Options for Fixation of Condylar Neck and Base Fractures; Manage</w:t>
            </w:r>
            <w:r>
              <w:rPr>
                <w:rStyle w:val="destext"/>
                <w:rFonts w:eastAsia="Times New Roman"/>
              </w:rPr>
              <w:t xml:space="preserve">ment of Pediatric/Adolescent Condylar Fractures; Virtual Surgical Planning and Intraoperative Imaging in the Management of High Velocity Ballistic Facial and Condylar Injuries; The Biology of Open versus Closed Treatment of Condylar Fractures; The Role of </w:t>
            </w:r>
            <w:r>
              <w:rPr>
                <w:rStyle w:val="destext"/>
                <w:rFonts w:eastAsia="Times New Roman"/>
              </w:rPr>
              <w:t xml:space="preserve">Intra-articular Surgery in the Management of Mandibular Condylar Head Fractures; Secondary Treatment of Malocclusion/Malunion Secondary to Condylar Fractures; and more! </w:t>
            </w:r>
          </w:p>
        </w:tc>
      </w:tr>
    </w:tbl>
    <w:p w:rsidR="00000000" w:rsidRDefault="0072601C">
      <w:pPr>
        <w:rPr>
          <w:rFonts w:eastAsia="Times New Roman"/>
        </w:rPr>
      </w:pPr>
      <w:r>
        <w:rPr>
          <w:rFonts w:eastAsia="Times New Roman"/>
        </w:rPr>
        <w:pict>
          <v:rect id="_x0000_i1035"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12" name="obrázek 12" descr="https://covers.elsevier.com/165/978032348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vers.elsevier.com/165/9780323482585.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9780323482585</w:t>
            </w:r>
            <w:r>
              <w:rPr>
                <w:rFonts w:eastAsia="Times New Roman"/>
              </w:rPr>
              <w:br/>
            </w:r>
            <w:r>
              <w:rPr>
                <w:rFonts w:eastAsia="Times New Roman"/>
                <w:b/>
                <w:bCs/>
              </w:rPr>
              <w:t xml:space="preserve">Publication Date: </w:t>
            </w:r>
            <w:r>
              <w:rPr>
                <w:rFonts w:eastAsia="Times New Roman"/>
              </w:rPr>
              <w:br/>
              <w:t xml:space="preserve">13/01/2017 </w:t>
            </w:r>
          </w:p>
        </w:tc>
        <w:tc>
          <w:tcPr>
            <w:tcW w:w="4250" w:type="pct"/>
            <w:hideMark/>
          </w:tcPr>
          <w:p w:rsidR="00000000" w:rsidRDefault="0072601C">
            <w:pPr>
              <w:rPr>
                <w:rFonts w:eastAsia="Times New Roman"/>
              </w:rPr>
            </w:pPr>
            <w:r>
              <w:rPr>
                <w:rStyle w:val="titletext"/>
                <w:rFonts w:eastAsia="Times New Roman"/>
                <w:b/>
                <w:bCs/>
                <w:sz w:val="27"/>
                <w:szCs w:val="27"/>
              </w:rPr>
              <w:t xml:space="preserve">Endodontics: Clinical and Scientific Updates, An Issue of Dental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61-1 </w:t>
            </w:r>
            <w:r>
              <w:rPr>
                <w:rFonts w:eastAsia="Times New Roman"/>
              </w:rPr>
              <w:br/>
            </w:r>
            <w:r>
              <w:rPr>
                <w:rStyle w:val="bodytextbig"/>
                <w:rFonts w:eastAsia="Times New Roman"/>
                <w:b/>
                <w:bCs/>
              </w:rPr>
              <w:t>By</w:t>
            </w:r>
            <w:r>
              <w:rPr>
                <w:rStyle w:val="bodytextbig"/>
                <w:rFonts w:eastAsia="Times New Roman"/>
                <w:i/>
                <w:iCs/>
              </w:rPr>
              <w:t xml:space="preserve"> Kang</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Endodontics</w:t>
            </w:r>
            <w:r>
              <w:rPr>
                <w:rFonts w:eastAsia="Times New Roman"/>
              </w:rPr>
              <w:t xml:space="preserve"> </w:t>
            </w:r>
            <w:r>
              <w:rPr>
                <w:rFonts w:eastAsia="Times New Roman"/>
              </w:rPr>
              <w:br/>
            </w:r>
            <w:r>
              <w:rPr>
                <w:rFonts w:eastAsia="Times New Roman"/>
              </w:rPr>
              <w:br/>
            </w:r>
            <w:r>
              <w:rPr>
                <w:rStyle w:val="destext"/>
                <w:rFonts w:eastAsia="Times New Roman"/>
              </w:rPr>
              <w:t xml:space="preserve">This issue of Dental Clinics of </w:t>
            </w:r>
            <w:proofErr w:type="gramStart"/>
            <w:r>
              <w:rPr>
                <w:rStyle w:val="destext"/>
                <w:rFonts w:eastAsia="Times New Roman"/>
              </w:rPr>
              <w:t>North</w:t>
            </w:r>
            <w:proofErr w:type="gramEnd"/>
            <w:r>
              <w:rPr>
                <w:rStyle w:val="destext"/>
                <w:rFonts w:eastAsia="Times New Roman"/>
              </w:rPr>
              <w:t xml:space="preserve"> America focuses on Endodontics, and is edited by Dr. Mo Kang. Articles will include: Endodontic Microbiology and Pathobiology: Current State of Knowledge; Conventional Endodontic</w:t>
            </w:r>
            <w:r>
              <w:rPr>
                <w:rStyle w:val="destext"/>
                <w:rFonts w:eastAsia="Times New Roman"/>
              </w:rPr>
              <w:t xml:space="preserve"> Therapies: Innovation in Biomechanics; Endodontic Retreatments: Non-surgical and Surgical Approaches; Pain Management in Endodontics: Opportunity for New Therapeutics; Pulpal Management of Immature Teeth: Use of New Biomaterials for Conservative Therapies</w:t>
            </w:r>
            <w:r>
              <w:rPr>
                <w:rStyle w:val="destext"/>
                <w:rFonts w:eastAsia="Times New Roman"/>
              </w:rPr>
              <w:t>; Innovation in Bioactive Restorative Materials; Topic in Regenerative Endodontics; Biological Molecules for the Regeneration of the Pulp-dentin Complex; Cell Homing Approach in Endodontic Regeneration; Stem Cell Therapies for Oral and Systemic Diseases; E</w:t>
            </w:r>
            <w:r>
              <w:rPr>
                <w:rStyle w:val="destext"/>
                <w:rFonts w:eastAsia="Times New Roman"/>
              </w:rPr>
              <w:t xml:space="preserve">ndodontic Treatment Outcomes, and more! </w:t>
            </w:r>
          </w:p>
        </w:tc>
      </w:tr>
    </w:tbl>
    <w:p w:rsidR="00000000" w:rsidRDefault="0072601C">
      <w:pPr>
        <w:rPr>
          <w:rFonts w:eastAsia="Times New Roman"/>
        </w:rPr>
      </w:pPr>
      <w:r>
        <w:rPr>
          <w:rFonts w:eastAsia="Times New Roman"/>
        </w:rPr>
        <w:pict>
          <v:rect id="_x0000_i1037"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14" name="obrázek 14" descr="https://covers.elsevier.com/165/978070206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vers.elsevier.com/165/9780702060564.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9780702060564</w:t>
            </w:r>
            <w:r>
              <w:rPr>
                <w:rFonts w:eastAsia="Times New Roman"/>
              </w:rPr>
              <w:br/>
            </w:r>
            <w:r>
              <w:rPr>
                <w:rFonts w:eastAsia="Times New Roman"/>
                <w:b/>
                <w:bCs/>
              </w:rPr>
              <w:t xml:space="preserve">Publication Date: </w:t>
            </w:r>
            <w:r>
              <w:rPr>
                <w:rFonts w:eastAsia="Times New Roman"/>
              </w:rPr>
              <w:br/>
              <w:t xml:space="preserve">22/12/2016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Maxillofacial Surgery </w:t>
            </w:r>
            <w:r>
              <w:rPr>
                <w:rFonts w:eastAsia="Times New Roman"/>
              </w:rPr>
              <w:br/>
            </w:r>
            <w:r>
              <w:rPr>
                <w:rStyle w:val="titletext"/>
                <w:rFonts w:eastAsia="Times New Roman"/>
              </w:rPr>
              <w:t xml:space="preserve">2-Volume </w:t>
            </w:r>
            <w:proofErr w:type="gramStart"/>
            <w:r>
              <w:rPr>
                <w:rStyle w:val="titletext"/>
                <w:rFonts w:eastAsia="Times New Roman"/>
              </w:rPr>
              <w:t>Set ,</w:t>
            </w:r>
            <w:r>
              <w:rPr>
                <w:rStyle w:val="titletext"/>
                <w:rFonts w:eastAsia="Times New Roman"/>
              </w:rPr>
              <w:t xml:space="preserve"> 3</w:t>
            </w:r>
            <w:r>
              <w:rPr>
                <w:rStyle w:val="titletext"/>
                <w:rFonts w:eastAsia="Times New Roman"/>
                <w:vertAlign w:val="superscript"/>
              </w:rPr>
              <w:t>rd</w:t>
            </w:r>
            <w:proofErr w:type="gramEnd"/>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Brennan, Schliephake, Ghali &amp; Cascarini</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€401.00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p>
          <w:p w:rsidR="00000000" w:rsidRDefault="0072601C">
            <w:pPr>
              <w:pStyle w:val="Normlnweb"/>
            </w:pPr>
            <w:r>
              <w:t xml:space="preserve">Now in full color, </w:t>
            </w:r>
            <w:r>
              <w:rPr>
                <w:b/>
                <w:bCs/>
              </w:rPr>
              <w:t>Maxillofacial Surgery, 3rd Edition</w:t>
            </w:r>
            <w:r>
              <w:t xml:space="preserve"> </w:t>
            </w:r>
            <w:r>
              <w:t xml:space="preserve">covers the entire specialty of maxillofacial surgery, including craniofacial deformity, oral surgery, trauma, and oncology. Unlike other OMFS texts where the contributors are singly boarded </w:t>
            </w:r>
            <w:proofErr w:type="gramStart"/>
            <w:r>
              <w:t>in oral</w:t>
            </w:r>
            <w:proofErr w:type="gramEnd"/>
            <w:r>
              <w:t xml:space="preserve"> surgery, this richly illustrated text boasts OMFS contribu</w:t>
            </w:r>
            <w:r>
              <w:t>tors who are all dual boarded in both oral surgery and medicine. Thoroughly updated with evidence-based content, it addresses the advances in technology and procedures providing oral and maxillofacial surgeons with new and exciting treatment options. And w</w:t>
            </w:r>
            <w:r>
              <w:t>ith print and digital formats, it is easy to use in any setting.</w:t>
            </w:r>
          </w:p>
        </w:tc>
      </w:tr>
    </w:tbl>
    <w:p w:rsidR="00000000" w:rsidRDefault="0072601C">
      <w:pPr>
        <w:rPr>
          <w:rFonts w:eastAsia="Times New Roman"/>
        </w:rPr>
      </w:pPr>
      <w:r>
        <w:rPr>
          <w:rFonts w:eastAsia="Times New Roman"/>
        </w:rPr>
        <w:pict>
          <v:rect id="_x0000_i1039"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16" name="obrázek 16" descr="https://covers.elsevier.com/165/9780702058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vers.elsevier.com/165/9780702058363.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9780702058363</w:t>
            </w:r>
            <w:r>
              <w:rPr>
                <w:rFonts w:eastAsia="Times New Roman"/>
              </w:rPr>
              <w:br/>
            </w:r>
            <w:r>
              <w:rPr>
                <w:rFonts w:eastAsia="Times New Roman"/>
                <w:b/>
                <w:bCs/>
              </w:rPr>
              <w:t xml:space="preserve">Publication Date: </w:t>
            </w:r>
            <w:r>
              <w:rPr>
                <w:rFonts w:eastAsia="Times New Roman"/>
              </w:rPr>
              <w:br/>
              <w:t xml:space="preserve">07/12/2016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Clinical Problem Solving in Dentistry: Orthodontics and Paediatric Dentistry </w:t>
            </w:r>
            <w:r>
              <w:rPr>
                <w:rStyle w:val="titletext"/>
                <w:rFonts w:eastAsia="Times New Roman"/>
              </w:rPr>
              <w:t>, 3</w:t>
            </w:r>
            <w:r>
              <w:rPr>
                <w:rStyle w:val="titletext"/>
                <w:rFonts w:eastAsia="Times New Roman"/>
                <w:vertAlign w:val="superscript"/>
              </w:rPr>
              <w:t>rd</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Millett &amp; Day</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 xml:space="preserve">€58.99 </w:t>
            </w:r>
            <w:r>
              <w:rPr>
                <w:rFonts w:eastAsia="Times New Roman"/>
              </w:rPr>
              <w:br/>
            </w:r>
            <w:r>
              <w:rPr>
                <w:rStyle w:val="bodytextbig"/>
                <w:rFonts w:eastAsia="Times New Roman"/>
                <w:b/>
                <w:bCs/>
              </w:rPr>
              <w:t xml:space="preserve">Subject Area: </w:t>
            </w:r>
            <w:r>
              <w:rPr>
                <w:rStyle w:val="bodytextbig"/>
                <w:rFonts w:eastAsia="Times New Roman"/>
              </w:rPr>
              <w:t>Dentistry - Orthodontics</w:t>
            </w:r>
            <w:r>
              <w:rPr>
                <w:rFonts w:eastAsia="Times New Roman"/>
              </w:rPr>
              <w:t xml:space="preserve"> </w:t>
            </w:r>
          </w:p>
          <w:p w:rsidR="00000000" w:rsidRDefault="0072601C">
            <w:pPr>
              <w:pStyle w:val="Normlnweb"/>
            </w:pPr>
            <w:r>
              <w:rPr>
                <w:i/>
                <w:iCs/>
              </w:rPr>
              <w:t>Clinical Problem Solving in Orthodontics and Paediatric Dentistr</w:t>
            </w:r>
            <w:r>
              <w:rPr>
                <w:i/>
                <w:iCs/>
              </w:rPr>
              <w:t xml:space="preserve">y, third edition, </w:t>
            </w:r>
            <w:r>
              <w:t>provides a unique step-by-step guide to differential diagnosis and treatment planning. The popular ‘Clinical Case’ format helps readers combine different dental procedures into a rational plan of treatment for patients who may have severa</w:t>
            </w:r>
            <w:r>
              <w:t>l dental problems requiring attention.</w:t>
            </w:r>
          </w:p>
          <w:p w:rsidR="00000000" w:rsidRDefault="0072601C">
            <w:pPr>
              <w:pStyle w:val="Normlnweb"/>
            </w:pPr>
            <w:r>
              <w:t>This is a third edition of a hugely successful practical resource in orthodontics and paediatric dentistry which is ideal for undergraduate dental students and postgraduates preparing for the MJDF and similar exams.</w:t>
            </w:r>
          </w:p>
        </w:tc>
      </w:tr>
    </w:tbl>
    <w:p w:rsidR="00000000" w:rsidRDefault="0072601C">
      <w:pPr>
        <w:rPr>
          <w:rFonts w:eastAsia="Times New Roman"/>
        </w:rPr>
      </w:pPr>
      <w:r>
        <w:rPr>
          <w:rFonts w:eastAsia="Times New Roman"/>
        </w:rPr>
        <w:pict>
          <v:rect id="_x0000_i1041"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18" name="obrázek 18" descr="https://covers.elsevier.com/165/9780323476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overs.elsevier.com/165/9780323476911.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9780323476911</w:t>
            </w:r>
            <w:r>
              <w:rPr>
                <w:rFonts w:eastAsia="Times New Roman"/>
              </w:rPr>
              <w:br/>
            </w:r>
            <w:r>
              <w:rPr>
                <w:rFonts w:eastAsia="Times New Roman"/>
                <w:b/>
                <w:bCs/>
              </w:rPr>
              <w:t xml:space="preserve">Publication Date: </w:t>
            </w:r>
            <w:r>
              <w:rPr>
                <w:rFonts w:eastAsia="Times New Roman"/>
              </w:rPr>
              <w:br/>
              <w:t xml:space="preserve">25/11/2016 </w:t>
            </w:r>
          </w:p>
        </w:tc>
        <w:tc>
          <w:tcPr>
            <w:tcW w:w="4250" w:type="pct"/>
            <w:hideMark/>
          </w:tcPr>
          <w:p w:rsidR="00000000" w:rsidRDefault="0072601C">
            <w:pPr>
              <w:rPr>
                <w:rFonts w:eastAsia="Times New Roman"/>
              </w:rPr>
            </w:pPr>
            <w:r>
              <w:rPr>
                <w:rStyle w:val="titletext"/>
                <w:rFonts w:eastAsia="Times New Roman"/>
                <w:b/>
                <w:bCs/>
                <w:sz w:val="27"/>
                <w:szCs w:val="27"/>
              </w:rPr>
              <w:t xml:space="preserve">Coagulopathy, An Issue of Oral and Maxillofacial Surgery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28-4 </w:t>
            </w:r>
            <w:r>
              <w:rPr>
                <w:rFonts w:eastAsia="Times New Roman"/>
              </w:rPr>
              <w:br/>
            </w:r>
            <w:r>
              <w:rPr>
                <w:rStyle w:val="bodytextbig"/>
                <w:rFonts w:eastAsia="Times New Roman"/>
                <w:b/>
                <w:bCs/>
              </w:rPr>
              <w:t>By</w:t>
            </w:r>
            <w:r>
              <w:rPr>
                <w:rStyle w:val="bodytextbig"/>
                <w:rFonts w:eastAsia="Times New Roman"/>
                <w:i/>
                <w:iCs/>
              </w:rPr>
              <w:t xml:space="preserve"> Bennett &amp; Ferneini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r>
              <w:rPr>
                <w:rFonts w:eastAsia="Times New Roman"/>
              </w:rPr>
              <w:br/>
            </w:r>
            <w:r>
              <w:rPr>
                <w:rFonts w:eastAsia="Times New Roman"/>
              </w:rPr>
              <w:br/>
            </w:r>
            <w:r>
              <w:rPr>
                <w:rStyle w:val="destext"/>
                <w:rFonts w:eastAsia="Times New Roman"/>
              </w:rPr>
              <w:t>This issue of Oral and Maxillofacial Surgery Clinics of</w:t>
            </w:r>
            <w:r>
              <w:rPr>
                <w:rStyle w:val="destext"/>
                <w:rFonts w:eastAsia="Times New Roman"/>
              </w:rPr>
              <w:t xml:space="preserve"> </w:t>
            </w:r>
            <w:proofErr w:type="gramStart"/>
            <w:r>
              <w:rPr>
                <w:rStyle w:val="destext"/>
                <w:rFonts w:eastAsia="Times New Roman"/>
              </w:rPr>
              <w:t>North</w:t>
            </w:r>
            <w:proofErr w:type="gramEnd"/>
            <w:r>
              <w:rPr>
                <w:rStyle w:val="destext"/>
                <w:rFonts w:eastAsia="Times New Roman"/>
              </w:rPr>
              <w:t xml:space="preserve"> America focuses on Coagulopathy, and is edited by Drs. Jeffrey Bennett and Elie Ferneini. Articles will include: Perioperative Patient Evaluation: What the Oral Surgeon Needs to Know; Hypercoagulable States: What the Oral Surgeon Needs to Know; ASA,</w:t>
            </w:r>
            <w:r>
              <w:rPr>
                <w:rStyle w:val="destext"/>
                <w:rFonts w:eastAsia="Times New Roman"/>
              </w:rPr>
              <w:t xml:space="preserve"> Plavix, and Other Antiplatelet Medications: What the Oral Surgeon Needs to Know; Heparin and Lovenox: What the Oral Surgeon Needs to Know; Blood Products: What the Oral Surgeon Needs to Know; Interventional Radiology and Bleeding Disorders: What the Oral </w:t>
            </w:r>
            <w:r>
              <w:rPr>
                <w:rStyle w:val="destext"/>
                <w:rFonts w:eastAsia="Times New Roman"/>
              </w:rPr>
              <w:t>Surgeon Needs to Know; Platelet Disorders: What the Oral Surgeon Needs to Know; Systemic Disease and Bleeding disorders: What the Oral Surgeon Needs to Know; Hemophilia: What the Oral Surgeon Needs to Know; Damage Control Resuscitation: What the Oral Surge</w:t>
            </w:r>
            <w:r>
              <w:rPr>
                <w:rStyle w:val="destext"/>
                <w:rFonts w:eastAsia="Times New Roman"/>
              </w:rPr>
              <w:t xml:space="preserve">on Needs to Know; Hemostasis Agents: What the Oral Surgeon Needs to Know; Coumadin and Newer Agents: What the Oral Surgeon Needs to Know; and more! </w:t>
            </w:r>
          </w:p>
        </w:tc>
      </w:tr>
    </w:tbl>
    <w:p w:rsidR="00000000" w:rsidRDefault="0072601C">
      <w:pPr>
        <w:rPr>
          <w:rFonts w:eastAsia="Times New Roman"/>
        </w:rPr>
      </w:pPr>
      <w:r>
        <w:rPr>
          <w:rFonts w:eastAsia="Times New Roman"/>
        </w:rPr>
        <w:pict>
          <v:rect id="_x0000_i1043"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20" name="obrázek 20" descr="https://covers.elsevier.com/165/978032346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overs.elsevier.com/165/9780323462518.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9780323462518</w:t>
            </w:r>
            <w:r>
              <w:rPr>
                <w:rFonts w:eastAsia="Times New Roman"/>
              </w:rPr>
              <w:br/>
            </w:r>
            <w:r>
              <w:rPr>
                <w:rFonts w:eastAsia="Times New Roman"/>
                <w:b/>
                <w:bCs/>
              </w:rPr>
              <w:t xml:space="preserve">Publication Date: </w:t>
            </w:r>
            <w:r>
              <w:rPr>
                <w:rFonts w:eastAsia="Times New Roman"/>
              </w:rPr>
              <w:br/>
              <w:t xml:space="preserve">17/11/2016 </w:t>
            </w:r>
          </w:p>
        </w:tc>
        <w:tc>
          <w:tcPr>
            <w:tcW w:w="4250" w:type="pct"/>
            <w:hideMark/>
          </w:tcPr>
          <w:p w:rsidR="00000000" w:rsidRDefault="0072601C">
            <w:pPr>
              <w:rPr>
                <w:rFonts w:eastAsia="Times New Roman"/>
              </w:rPr>
            </w:pPr>
            <w:r>
              <w:rPr>
                <w:rStyle w:val="titletext"/>
                <w:rFonts w:eastAsia="Times New Roman"/>
                <w:b/>
                <w:bCs/>
                <w:sz w:val="27"/>
                <w:szCs w:val="27"/>
              </w:rPr>
              <w:t xml:space="preserve">Upper Facial Rejuvenation, An Issue of Atlas of the Oral and Maxillofacial Surgery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24-2 </w:t>
            </w:r>
            <w:r>
              <w:rPr>
                <w:rFonts w:eastAsia="Times New Roman"/>
              </w:rPr>
              <w:br/>
            </w:r>
            <w:r>
              <w:rPr>
                <w:rStyle w:val="bodytextbig"/>
                <w:rFonts w:eastAsia="Times New Roman"/>
                <w:b/>
                <w:bCs/>
              </w:rPr>
              <w:t>By</w:t>
            </w:r>
            <w:r>
              <w:rPr>
                <w:rStyle w:val="bodytextbig"/>
                <w:rFonts w:eastAsia="Times New Roman"/>
                <w:i/>
                <w:iCs/>
              </w:rPr>
              <w:t xml:space="preserve"> Quereshy</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€189.99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r>
              <w:rPr>
                <w:rFonts w:eastAsia="Times New Roman"/>
              </w:rPr>
              <w:br/>
            </w:r>
            <w:r>
              <w:rPr>
                <w:rFonts w:eastAsia="Times New Roman"/>
              </w:rPr>
              <w:br/>
            </w:r>
            <w:r>
              <w:rPr>
                <w:rStyle w:val="destext"/>
                <w:rFonts w:eastAsia="Times New Roman"/>
              </w:rPr>
              <w:t>This issue of the Atlas of the Oral an</w:t>
            </w:r>
            <w:r>
              <w:rPr>
                <w:rStyle w:val="destext"/>
                <w:rFonts w:eastAsia="Times New Roman"/>
              </w:rPr>
              <w:t>d Maxillofacial Surgery Clinics focuses on Upper Facial Rejuvenation, edited by Dr. Faisal A. Quereshy. Articles will feature: Upper Blepharoplasty; Management of Complications Associated with Upper Facial Rejuvenation; Lower Transcutaneous Blepharoplasty;</w:t>
            </w:r>
            <w:r>
              <w:rPr>
                <w:rStyle w:val="destext"/>
                <w:rFonts w:eastAsia="Times New Roman"/>
              </w:rPr>
              <w:t xml:space="preserve"> Skin Resurfacing Procedures in the Upper Face; Analysis  and Diagnosis of Upper Facial Region; Botulinum Toxin Use in the Upper Face; Lower Transconjunctival Blepharoplasty; Open Brow Lift Surgery; Management of Lower Eyelid Laxity; Endoscopic Brow Lift S</w:t>
            </w:r>
            <w:r>
              <w:rPr>
                <w:rStyle w:val="destext"/>
                <w:rFonts w:eastAsia="Times New Roman"/>
              </w:rPr>
              <w:t xml:space="preserve">urgery; Injectable Fillers in the Upper Face, and more! </w:t>
            </w:r>
          </w:p>
        </w:tc>
      </w:tr>
    </w:tbl>
    <w:p w:rsidR="00000000" w:rsidRDefault="0072601C">
      <w:pPr>
        <w:rPr>
          <w:rFonts w:eastAsia="Times New Roman"/>
        </w:rPr>
      </w:pPr>
      <w:r>
        <w:rPr>
          <w:rFonts w:eastAsia="Times New Roman"/>
        </w:rPr>
        <w:pict>
          <v:rect id="_x0000_i1045"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22" name="obrázek 22" descr="https://covers.elsevier.com/165/978032346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vers.elsevier.com/165/9780323463065.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9780323463065</w:t>
            </w:r>
            <w:r>
              <w:rPr>
                <w:rFonts w:eastAsia="Times New Roman"/>
              </w:rPr>
              <w:br/>
            </w:r>
            <w:r>
              <w:rPr>
                <w:rFonts w:eastAsia="Times New Roman"/>
                <w:b/>
                <w:bCs/>
              </w:rPr>
              <w:t xml:space="preserve">Publication Date: </w:t>
            </w:r>
            <w:r>
              <w:rPr>
                <w:rFonts w:eastAsia="Times New Roman"/>
              </w:rPr>
              <w:br/>
              <w:t xml:space="preserve">17/11/2016 </w:t>
            </w:r>
          </w:p>
        </w:tc>
        <w:tc>
          <w:tcPr>
            <w:tcW w:w="4250" w:type="pct"/>
            <w:hideMark/>
          </w:tcPr>
          <w:p w:rsidR="00000000" w:rsidRDefault="0072601C">
            <w:pPr>
              <w:rPr>
                <w:rFonts w:eastAsia="Times New Roman"/>
              </w:rPr>
            </w:pPr>
            <w:r>
              <w:rPr>
                <w:rStyle w:val="titletext"/>
                <w:rFonts w:eastAsia="Times New Roman"/>
                <w:b/>
                <w:bCs/>
                <w:sz w:val="27"/>
                <w:szCs w:val="27"/>
              </w:rPr>
              <w:t xml:space="preserve">Impact of Oral Health on Interprofessional Collaborative Practice, An Issue of Dental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60-4 </w:t>
            </w:r>
            <w:r>
              <w:rPr>
                <w:rFonts w:eastAsia="Times New Roman"/>
              </w:rPr>
              <w:br/>
            </w:r>
            <w:r>
              <w:rPr>
                <w:rStyle w:val="bodytextbig"/>
                <w:rFonts w:eastAsia="Times New Roman"/>
                <w:b/>
                <w:bCs/>
              </w:rPr>
              <w:t>By</w:t>
            </w:r>
            <w:r>
              <w:rPr>
                <w:rStyle w:val="bodytextbig"/>
                <w:rFonts w:eastAsia="Times New Roman"/>
                <w:i/>
                <w:iCs/>
              </w:rPr>
              <w:t xml:space="preserve"> Halpern &amp; Kaste</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Medicine/Diagnosis</w:t>
            </w:r>
            <w:r>
              <w:rPr>
                <w:rFonts w:eastAsia="Times New Roman"/>
              </w:rPr>
              <w:t xml:space="preserve"> </w:t>
            </w:r>
            <w:r>
              <w:rPr>
                <w:rFonts w:eastAsia="Times New Roman"/>
              </w:rPr>
              <w:br/>
            </w:r>
            <w:r>
              <w:rPr>
                <w:rFonts w:eastAsia="Times New Roman"/>
              </w:rPr>
              <w:br/>
            </w:r>
            <w:r>
              <w:rPr>
                <w:rStyle w:val="destext"/>
                <w:rFonts w:eastAsia="Times New Roman"/>
              </w:rPr>
              <w:t>This issue of Dent</w:t>
            </w:r>
            <w:r>
              <w:rPr>
                <w:rStyle w:val="destext"/>
                <w:rFonts w:eastAsia="Times New Roman"/>
              </w:rPr>
              <w:t xml:space="preserve">al Clinics of </w:t>
            </w:r>
            <w:proofErr w:type="gramStart"/>
            <w:r>
              <w:rPr>
                <w:rStyle w:val="destext"/>
                <w:rFonts w:eastAsia="Times New Roman"/>
              </w:rPr>
              <w:t>North</w:t>
            </w:r>
            <w:proofErr w:type="gramEnd"/>
            <w:r>
              <w:rPr>
                <w:rStyle w:val="destext"/>
                <w:rFonts w:eastAsia="Times New Roman"/>
              </w:rPr>
              <w:t xml:space="preserve"> America focuses on Impact of Oral Health on Interprofessional Collaborative Practice, and is edited by Drs. Linda Kaste and Leslie Halpern. Articles will include: The Barber Pole Might Have Been an Early Sign for Patient-Centered Care: </w:t>
            </w:r>
            <w:r>
              <w:rPr>
                <w:rStyle w:val="destext"/>
                <w:rFonts w:eastAsia="Times New Roman"/>
              </w:rPr>
              <w:t>What does IPE/CP/PCC look like now?; Collaborative Practice Models for Chronic Disease Management; Problems and Solutions for Interprofessional Education in North American Dental Schools; Interprofessional Education in Pain Management for Dentists; Interpr</w:t>
            </w:r>
            <w:r>
              <w:rPr>
                <w:rStyle w:val="destext"/>
                <w:rFonts w:eastAsia="Times New Roman"/>
              </w:rPr>
              <w:t>ofessional Collaboration in Improving Oral Health for Special Populations; Interprofessional Collaborative Practice: An Oral Health Paradigm for Women; Interprofessional Collaboration for the Understanding and Elimination of Health Disparities: The Example</w:t>
            </w:r>
            <w:r>
              <w:rPr>
                <w:rStyle w:val="destext"/>
                <w:rFonts w:eastAsia="Times New Roman"/>
              </w:rPr>
              <w:t xml:space="preserve"> of LGBTQ; Oral Health and Inter-professional Collaborative Practice: Examples of the TEAM Approach to Geriatric Care; Immunization Care and Dental Practice; Policy Development Fosters Collaborative Practice: The Example of the Minamata Convention on Mercu</w:t>
            </w:r>
            <w:r>
              <w:rPr>
                <w:rStyle w:val="destext"/>
                <w:rFonts w:eastAsia="Times New Roman"/>
              </w:rPr>
              <w:t xml:space="preserve">ry; Genetics: The Future is Now with Interprofessional Collaboration; Integrating Oral Health and Primary Care: Federal Initiatives to Drive Systems Change, and more! </w:t>
            </w:r>
          </w:p>
        </w:tc>
      </w:tr>
    </w:tbl>
    <w:p w:rsidR="00000000" w:rsidRDefault="0072601C">
      <w:pPr>
        <w:rPr>
          <w:rFonts w:eastAsia="Times New Roman"/>
        </w:rPr>
      </w:pPr>
      <w:r>
        <w:rPr>
          <w:rFonts w:eastAsia="Times New Roman"/>
        </w:rPr>
        <w:pict>
          <v:rect id="_x0000_i1047"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24" name="obrázek 24" descr="https://covers.elsevier.com/165/9780702058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vers.elsevier.com/165/9780702058356.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9780702058356</w:t>
            </w:r>
            <w:r>
              <w:rPr>
                <w:rFonts w:eastAsia="Times New Roman"/>
              </w:rPr>
              <w:br/>
            </w:r>
            <w:r>
              <w:rPr>
                <w:rFonts w:eastAsia="Times New Roman"/>
                <w:b/>
                <w:bCs/>
              </w:rPr>
              <w:t xml:space="preserve">Publication Date: </w:t>
            </w:r>
            <w:r>
              <w:rPr>
                <w:rFonts w:eastAsia="Times New Roman"/>
              </w:rPr>
              <w:br/>
              <w:t xml:space="preserve">10/10/2016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Harty's Endodontics in Clinical Practice </w:t>
            </w:r>
            <w:r>
              <w:rPr>
                <w:rStyle w:val="titletext"/>
                <w:rFonts w:eastAsia="Times New Roman"/>
              </w:rPr>
              <w:t>, 7</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Chong</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 xml:space="preserve">€64.99 </w:t>
            </w:r>
            <w:r>
              <w:rPr>
                <w:rFonts w:eastAsia="Times New Roman"/>
              </w:rPr>
              <w:br/>
            </w:r>
            <w:r>
              <w:rPr>
                <w:rStyle w:val="bodytextbig"/>
                <w:rFonts w:eastAsia="Times New Roman"/>
                <w:b/>
                <w:bCs/>
              </w:rPr>
              <w:t xml:space="preserve">Subject Area: </w:t>
            </w:r>
            <w:r>
              <w:rPr>
                <w:rStyle w:val="bodytextbig"/>
                <w:rFonts w:eastAsia="Times New Roman"/>
              </w:rPr>
              <w:t>Dentistry - Endodontics</w:t>
            </w:r>
            <w:r>
              <w:rPr>
                <w:rFonts w:eastAsia="Times New Roman"/>
              </w:rPr>
              <w:t xml:space="preserve"> </w:t>
            </w:r>
          </w:p>
          <w:p w:rsidR="00000000" w:rsidRDefault="0072601C">
            <w:pPr>
              <w:pStyle w:val="Normlnweb"/>
            </w:pPr>
            <w:r>
              <w:t>THE SEVENTH EDITION NOW COMES WITH ACCESS TO AN ONLINE QUESTION BANK CONTAINING A WIDE RANGE OF MCQS AND CLINICAL CASES TO HELP REINFORCE LEARNING!</w:t>
            </w:r>
          </w:p>
          <w:p w:rsidR="00000000" w:rsidRDefault="0072601C">
            <w:pPr>
              <w:pStyle w:val="Normlnweb"/>
            </w:pPr>
            <w:r>
              <w:t>Under the editorship of Bun San Chong, a team of international experts have come together to present the sci</w:t>
            </w:r>
            <w:r>
              <w:t xml:space="preserve">entific basis of current endodontic practice together with ‘hands-on’ advice on what to do, and when and how to do it. Perfectly tailored for undergraduate dental students and those pursuing specialist training, including extended skills in endodontics, </w:t>
            </w:r>
            <w:r>
              <w:rPr>
                <w:i/>
                <w:iCs/>
              </w:rPr>
              <w:t>Ha</w:t>
            </w:r>
            <w:r>
              <w:rPr>
                <w:i/>
                <w:iCs/>
              </w:rPr>
              <w:t>rty’s Endodontics in Clinical Practice</w:t>
            </w:r>
            <w:r>
              <w:t xml:space="preserve"> reflects the latest clinical and scientific developments in the field with topics ranging from diagnosis and treatment planning to the management of the primary dentition, trauma and the relationship between endodonti</w:t>
            </w:r>
            <w:r>
              <w:t>cs and periodontal and systemic disease. Areas of debate are explained while other chapters also look at infection control, pharmacological advances and the management of pain.</w:t>
            </w:r>
          </w:p>
          <w:p w:rsidR="00000000" w:rsidRDefault="0072601C">
            <w:pPr>
              <w:pStyle w:val="Normlnweb"/>
            </w:pPr>
            <w:r>
              <w:rPr>
                <w:i/>
                <w:iCs/>
              </w:rPr>
              <w:t>Harty’s Endodontics in Clinical Practice,</w:t>
            </w:r>
            <w:r>
              <w:t xml:space="preserve"> seventh edition, provides comprehensi</w:t>
            </w:r>
            <w:r>
              <w:t>ve coverage of the subject at a level which is ideal for undergraduate dental students, those pursuing specialist training, including extended skills in endodontics, and anyone undertaking CPD, or seeking to keep up-to-date.</w:t>
            </w:r>
          </w:p>
        </w:tc>
      </w:tr>
    </w:tbl>
    <w:p w:rsidR="00000000" w:rsidRDefault="0072601C">
      <w:pPr>
        <w:rPr>
          <w:rFonts w:eastAsia="Times New Roman"/>
        </w:rPr>
      </w:pPr>
      <w:r>
        <w:rPr>
          <w:rFonts w:eastAsia="Times New Roman"/>
        </w:rPr>
        <w:pict>
          <v:rect id="_x0000_i1049"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26" name="obrázek 26" descr="https://covers.elsevier.com/165/978032339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vers.elsevier.com/165/9780323393072.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9780323393072</w:t>
            </w:r>
            <w:r>
              <w:rPr>
                <w:rFonts w:eastAsia="Times New Roman"/>
              </w:rPr>
              <w:br/>
            </w:r>
            <w:r>
              <w:rPr>
                <w:rFonts w:eastAsia="Times New Roman"/>
                <w:b/>
                <w:bCs/>
              </w:rPr>
              <w:t xml:space="preserve">Publication Date: </w:t>
            </w:r>
            <w:r>
              <w:rPr>
                <w:rFonts w:eastAsia="Times New Roman"/>
              </w:rPr>
              <w:br/>
              <w:t xml:space="preserve">06/10/2016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Pharmacology and Therapeutics for Dentistry </w:t>
            </w:r>
            <w:r>
              <w:rPr>
                <w:rStyle w:val="titletext"/>
                <w:rFonts w:eastAsia="Times New Roman"/>
              </w:rPr>
              <w:t>, 7</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Dowd, Johnson &amp; Mariotti</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€98.99 </w:t>
            </w:r>
            <w:r>
              <w:rPr>
                <w:rFonts w:eastAsia="Times New Roman"/>
              </w:rPr>
              <w:br/>
            </w:r>
            <w:r>
              <w:rPr>
                <w:rStyle w:val="bodytextbig"/>
                <w:rFonts w:eastAsia="Times New Roman"/>
                <w:b/>
                <w:bCs/>
              </w:rPr>
              <w:t xml:space="preserve">Subject Area: </w:t>
            </w:r>
            <w:r>
              <w:rPr>
                <w:rStyle w:val="bodytextbig"/>
                <w:rFonts w:eastAsia="Times New Roman"/>
              </w:rPr>
              <w:t>Dentistry - Oral Pharmacology</w:t>
            </w:r>
            <w:r>
              <w:rPr>
                <w:rFonts w:eastAsia="Times New Roman"/>
              </w:rPr>
              <w:t xml:space="preserve"> </w:t>
            </w:r>
          </w:p>
          <w:p w:rsidR="00000000" w:rsidRDefault="0072601C">
            <w:pPr>
              <w:pStyle w:val="Normlnweb"/>
            </w:pPr>
            <w:r>
              <w:t xml:space="preserve">Gain a complete understanding of drugs affecting patient care! </w:t>
            </w:r>
            <w:r>
              <w:rPr>
                <w:b/>
                <w:bCs/>
              </w:rPr>
              <w:t xml:space="preserve">Pharmacology and Therapeutics for Dentistry, 7th Edition </w:t>
            </w:r>
            <w:r>
              <w:t>describes how to evaluate a patient’s health and optimize denta</w:t>
            </w:r>
            <w:r>
              <w:t>l treatment by factoring in the drugs they take. It explores the basic principles of pharmacology, the ways that drugs affect the body, and the potential for adverse drug interactions. Developed by Frank Dowd, Barton Johnson, and Angelo Mariotti, with chap</w:t>
            </w:r>
            <w:r>
              <w:t xml:space="preserve">ters from a team of </w:t>
            </w:r>
            <w:proofErr w:type="gramStart"/>
            <w:r>
              <w:t>expert</w:t>
            </w:r>
            <w:proofErr w:type="gramEnd"/>
            <w:r>
              <w:t xml:space="preserve"> contributors, this is the only book written by dental pharmacologists for the dental market. Whether you’re concerned about the drugs a patient is already taking or the drugs you prescribe for treatment, this book helps you reduc</w:t>
            </w:r>
            <w:r>
              <w:t>e risk and provide effective dental care.</w:t>
            </w:r>
          </w:p>
        </w:tc>
      </w:tr>
    </w:tbl>
    <w:p w:rsidR="00000000" w:rsidRDefault="0072601C">
      <w:pPr>
        <w:rPr>
          <w:rFonts w:eastAsia="Times New Roman"/>
        </w:rPr>
      </w:pPr>
      <w:r>
        <w:rPr>
          <w:rFonts w:eastAsia="Times New Roman"/>
        </w:rPr>
        <w:pict>
          <v:rect id="_x0000_i1051"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28" name="obrázek 28" descr="https://covers.elsevier.com/165/978813124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vers.elsevier.com/165/9788131244500.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9788131244500</w:t>
            </w:r>
            <w:r>
              <w:rPr>
                <w:rFonts w:eastAsia="Times New Roman"/>
              </w:rPr>
              <w:br/>
            </w:r>
            <w:r>
              <w:rPr>
                <w:rFonts w:eastAsia="Times New Roman"/>
                <w:b/>
                <w:bCs/>
              </w:rPr>
              <w:t xml:space="preserve">Publication Date: </w:t>
            </w:r>
            <w:r>
              <w:rPr>
                <w:rFonts w:eastAsia="Times New Roman"/>
              </w:rPr>
              <w:br/>
              <w:t xml:space="preserve">25/09/2016 </w:t>
            </w:r>
          </w:p>
        </w:tc>
        <w:tc>
          <w:tcPr>
            <w:tcW w:w="4250" w:type="pct"/>
            <w:hideMark/>
          </w:tcPr>
          <w:p w:rsidR="00000000" w:rsidRDefault="0072601C">
            <w:pPr>
              <w:rPr>
                <w:rFonts w:eastAsia="Times New Roman"/>
              </w:rPr>
            </w:pPr>
            <w:r>
              <w:rPr>
                <w:rStyle w:val="titletext"/>
                <w:rFonts w:eastAsia="Times New Roman"/>
                <w:b/>
                <w:bCs/>
                <w:sz w:val="27"/>
                <w:szCs w:val="27"/>
              </w:rPr>
              <w:t xml:space="preserve">Carranza's Clinical Periodontology </w:t>
            </w:r>
            <w:r>
              <w:rPr>
                <w:rFonts w:eastAsia="Times New Roman"/>
              </w:rPr>
              <w:br/>
            </w:r>
            <w:r>
              <w:rPr>
                <w:rStyle w:val="titletext"/>
                <w:rFonts w:eastAsia="Times New Roman"/>
              </w:rPr>
              <w:t>Second South Asia Edition , 2</w:t>
            </w:r>
            <w:r>
              <w:rPr>
                <w:rStyle w:val="titletext"/>
                <w:rFonts w:eastAsia="Times New Roman"/>
                <w:vertAlign w:val="superscript"/>
              </w:rPr>
              <w:t>nd</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Dwarakanath</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€46.34 </w:t>
            </w:r>
            <w:r>
              <w:rPr>
                <w:rFonts w:eastAsia="Times New Roman"/>
              </w:rPr>
              <w:br/>
            </w:r>
            <w:r>
              <w:rPr>
                <w:rStyle w:val="bodytextbig"/>
                <w:rFonts w:eastAsia="Times New Roman"/>
                <w:b/>
                <w:bCs/>
              </w:rPr>
              <w:t xml:space="preserve">Subject </w:t>
            </w:r>
            <w:r>
              <w:rPr>
                <w:rStyle w:val="bodytextbig"/>
                <w:rFonts w:eastAsia="Times New Roman"/>
                <w:b/>
                <w:bCs/>
              </w:rPr>
              <w:t xml:space="preserve">Area: </w:t>
            </w:r>
            <w:r>
              <w:rPr>
                <w:rStyle w:val="bodytextbig"/>
                <w:rFonts w:eastAsia="Times New Roman"/>
              </w:rPr>
              <w:t>Dentistry - Periodontics</w:t>
            </w:r>
            <w:r>
              <w:rPr>
                <w:rFonts w:eastAsia="Times New Roman"/>
              </w:rPr>
              <w:t xml:space="preserve"> </w:t>
            </w:r>
          </w:p>
        </w:tc>
      </w:tr>
    </w:tbl>
    <w:p w:rsidR="00000000" w:rsidRDefault="0072601C">
      <w:pPr>
        <w:rPr>
          <w:rFonts w:eastAsia="Times New Roman"/>
        </w:rPr>
      </w:pPr>
      <w:r>
        <w:rPr>
          <w:rFonts w:eastAsia="Times New Roman"/>
        </w:rPr>
        <w:pict>
          <v:rect id="_x0000_i1053"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30" name="obrázek 30" descr="https://covers.elsevier.com/165/978032340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vers.elsevier.com/165/9780323400633.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9780323400633</w:t>
            </w:r>
            <w:r>
              <w:rPr>
                <w:rFonts w:eastAsia="Times New Roman"/>
              </w:rPr>
              <w:br/>
            </w:r>
            <w:r>
              <w:rPr>
                <w:rFonts w:eastAsia="Times New Roman"/>
                <w:b/>
                <w:bCs/>
              </w:rPr>
              <w:t xml:space="preserve">Publication Date: </w:t>
            </w:r>
            <w:r>
              <w:rPr>
                <w:rFonts w:eastAsia="Times New Roman"/>
              </w:rPr>
              <w:br/>
              <w:t xml:space="preserve">21/09/2016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Exercises </w:t>
            </w:r>
            <w:proofErr w:type="gramStart"/>
            <w:r>
              <w:rPr>
                <w:rStyle w:val="titletext"/>
                <w:rFonts w:eastAsia="Times New Roman"/>
                <w:b/>
                <w:bCs/>
                <w:sz w:val="27"/>
                <w:szCs w:val="27"/>
              </w:rPr>
              <w:t>in Oral</w:t>
            </w:r>
            <w:proofErr w:type="gramEnd"/>
            <w:r>
              <w:rPr>
                <w:rStyle w:val="titletext"/>
                <w:rFonts w:eastAsia="Times New Roman"/>
                <w:b/>
                <w:bCs/>
                <w:sz w:val="27"/>
                <w:szCs w:val="27"/>
              </w:rPr>
              <w:t xml:space="preserve"> Radiology and Interpretation </w:t>
            </w:r>
            <w:r>
              <w:rPr>
                <w:rStyle w:val="titletext"/>
                <w:rFonts w:eastAsia="Times New Roman"/>
              </w:rPr>
              <w:t>, 5</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Langlais &amp; Miller</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 xml:space="preserve">€61.99 </w:t>
            </w:r>
            <w:r>
              <w:rPr>
                <w:rFonts w:eastAsia="Times New Roman"/>
              </w:rPr>
              <w:br/>
            </w:r>
            <w:r>
              <w:rPr>
                <w:rStyle w:val="bodytextbig"/>
                <w:rFonts w:eastAsia="Times New Roman"/>
                <w:b/>
                <w:bCs/>
              </w:rPr>
              <w:t xml:space="preserve">Subject Area: </w:t>
            </w:r>
            <w:r>
              <w:rPr>
                <w:rStyle w:val="bodytextbig"/>
                <w:rFonts w:eastAsia="Times New Roman"/>
              </w:rPr>
              <w:t>Den</w:t>
            </w:r>
            <w:r>
              <w:rPr>
                <w:rStyle w:val="bodytextbig"/>
                <w:rFonts w:eastAsia="Times New Roman"/>
              </w:rPr>
              <w:t>tistry - Oral Radiology</w:t>
            </w:r>
            <w:r>
              <w:rPr>
                <w:rFonts w:eastAsia="Times New Roman"/>
              </w:rPr>
              <w:t xml:space="preserve"> </w:t>
            </w:r>
          </w:p>
          <w:p w:rsidR="00000000" w:rsidRDefault="0072601C">
            <w:pPr>
              <w:pStyle w:val="Normlnweb"/>
            </w:pPr>
            <w:r>
              <w:t>By providing the most radiography practice and placing it within a unique Q&amp;A format with detailed answers and rationales to ensure comprehension,</w:t>
            </w:r>
            <w:r>
              <w:rPr>
                <w:b/>
                <w:bCs/>
              </w:rPr>
              <w:t xml:space="preserve"> Exercises </w:t>
            </w:r>
            <w:proofErr w:type="gramStart"/>
            <w:r>
              <w:rPr>
                <w:b/>
                <w:bCs/>
              </w:rPr>
              <w:t>in Oral</w:t>
            </w:r>
            <w:proofErr w:type="gramEnd"/>
            <w:r>
              <w:rPr>
                <w:b/>
                <w:bCs/>
              </w:rPr>
              <w:t xml:space="preserve"> Radiology and Interpretation, 5th Edition, </w:t>
            </w:r>
            <w:r>
              <w:t>is specifically desig</w:t>
            </w:r>
            <w:r>
              <w:t>ned to complement radiography instruction throughout the continuum of dental professions. For more than 35 years, this go-to supplement has bridged the gap between the classroom and the clinic, providing hundreds of opportunities to practice and master ima</w:t>
            </w:r>
            <w:r>
              <w:t>ge interpretation. It serves as a valuable adjunct to the core content presentation, with more than 600 images with case scenarios, plus examples, questions, and tips to fill in the gap in textbook coverage and prepare you for clinical experiences and clas</w:t>
            </w:r>
            <w:r>
              <w:t>sroom and board exams.</w:t>
            </w:r>
          </w:p>
        </w:tc>
      </w:tr>
    </w:tbl>
    <w:p w:rsidR="00000000" w:rsidRDefault="0072601C">
      <w:pPr>
        <w:rPr>
          <w:rFonts w:eastAsia="Times New Roman"/>
        </w:rPr>
      </w:pPr>
      <w:r>
        <w:rPr>
          <w:rFonts w:eastAsia="Times New Roman"/>
        </w:rPr>
        <w:pict>
          <v:rect id="_x0000_i1055"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32" name="obrázek 32" descr="https://covers.elsevier.com/165/9780323378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vers.elsevier.com/165/9780323378321.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9780323378321</w:t>
            </w:r>
            <w:r>
              <w:rPr>
                <w:rFonts w:eastAsia="Times New Roman"/>
              </w:rPr>
              <w:br/>
            </w:r>
            <w:r>
              <w:rPr>
                <w:rFonts w:eastAsia="Times New Roman"/>
                <w:b/>
                <w:bCs/>
              </w:rPr>
              <w:t xml:space="preserve">Publication Date: </w:t>
            </w:r>
            <w:r>
              <w:rPr>
                <w:rFonts w:eastAsia="Times New Roman"/>
              </w:rPr>
              <w:br/>
              <w:t xml:space="preserve">19/08/2016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Orthodontics </w:t>
            </w:r>
            <w:r>
              <w:rPr>
                <w:rFonts w:eastAsia="Times New Roman"/>
              </w:rPr>
              <w:br/>
            </w:r>
            <w:r>
              <w:rPr>
                <w:rStyle w:val="titletext"/>
                <w:rFonts w:eastAsia="Times New Roman"/>
              </w:rPr>
              <w:t>Current</w:t>
            </w:r>
            <w:r>
              <w:rPr>
                <w:rStyle w:val="titletext"/>
                <w:rFonts w:eastAsia="Times New Roman"/>
              </w:rPr>
              <w:t xml:space="preserve"> Principles and Techniques , 6</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Graber, Vanarsdall, Vig &amp; Huang</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€211.00 </w:t>
            </w:r>
            <w:r>
              <w:rPr>
                <w:rFonts w:eastAsia="Times New Roman"/>
              </w:rPr>
              <w:br/>
            </w:r>
            <w:r>
              <w:rPr>
                <w:rStyle w:val="bodytextbig"/>
                <w:rFonts w:eastAsia="Times New Roman"/>
                <w:b/>
                <w:bCs/>
              </w:rPr>
              <w:t xml:space="preserve">Subject Area: </w:t>
            </w:r>
            <w:r>
              <w:rPr>
                <w:rStyle w:val="bodytextbig"/>
                <w:rFonts w:eastAsia="Times New Roman"/>
              </w:rPr>
              <w:t>Dentistry - Orthodontics</w:t>
            </w:r>
            <w:r>
              <w:rPr>
                <w:rFonts w:eastAsia="Times New Roman"/>
              </w:rPr>
              <w:t xml:space="preserve"> </w:t>
            </w:r>
          </w:p>
          <w:p w:rsidR="00000000" w:rsidRDefault="0072601C">
            <w:pPr>
              <w:pStyle w:val="Normlnweb"/>
            </w:pPr>
            <w:r>
              <w:t xml:space="preserve">Comprehensive, cutting-edge content prepares you for </w:t>
            </w:r>
            <w:r>
              <w:rPr>
                <w:i/>
                <w:iCs/>
              </w:rPr>
              <w:t>today’s</w:t>
            </w:r>
            <w:r>
              <w:t xml:space="preserve"> orthodontics! </w:t>
            </w:r>
            <w:r>
              <w:rPr>
                <w:b/>
                <w:bCs/>
              </w:rPr>
              <w:t>Orthodontics: Curren</w:t>
            </w:r>
            <w:r>
              <w:rPr>
                <w:b/>
                <w:bCs/>
              </w:rPr>
              <w:t>t Principles and Techniques, 6th Edition</w:t>
            </w:r>
            <w:r>
              <w:t xml:space="preserve"> provides evidence-based coverage of orthodontic diagnosis, planning strategies, and treatment protocols, including esthetics, genetics, temporary anchorage devices, aligners, technology-assisted biomechanics, and mu</w:t>
            </w:r>
            <w:r>
              <w:t xml:space="preserve">ch more. New to this edition is an </w:t>
            </w:r>
            <w:r>
              <w:rPr>
                <w:i/>
                <w:iCs/>
              </w:rPr>
              <w:t>Expert Consult</w:t>
            </w:r>
            <w:r>
              <w:t xml:space="preserve"> website using videos and additional visuals to show concepts difficult to explain with words alone. </w:t>
            </w:r>
            <w:r>
              <w:rPr>
                <w:i/>
                <w:iCs/>
              </w:rPr>
              <w:t>Expert Consult</w:t>
            </w:r>
            <w:r>
              <w:t xml:space="preserve"> also adds three online-only chapters, research updates, and a fully searchable version of t</w:t>
            </w:r>
            <w:r>
              <w:t xml:space="preserve">he text. From respected editors Lee Graber, Robert Vanarsdall, Katherine Vig, and Greg Huang, along with a veritable </w:t>
            </w:r>
            <w:r>
              <w:rPr>
                <w:i/>
                <w:iCs/>
              </w:rPr>
              <w:t>Who’s Who</w:t>
            </w:r>
            <w:r>
              <w:t xml:space="preserve"> of </w:t>
            </w:r>
            <w:proofErr w:type="gramStart"/>
            <w:r>
              <w:t>expert</w:t>
            </w:r>
            <w:proofErr w:type="gramEnd"/>
            <w:r>
              <w:t xml:space="preserve"> contributors, this classic reference has a concise, no-nonsense approach to treatment that makes it the go-to book for </w:t>
            </w:r>
            <w:r>
              <w:t>orthodontic residents and practitioners!</w:t>
            </w:r>
          </w:p>
        </w:tc>
      </w:tr>
    </w:tbl>
    <w:p w:rsidR="00000000" w:rsidRDefault="0072601C">
      <w:pPr>
        <w:rPr>
          <w:rFonts w:eastAsia="Times New Roman"/>
        </w:rPr>
      </w:pPr>
      <w:r>
        <w:rPr>
          <w:rFonts w:eastAsia="Times New Roman"/>
        </w:rPr>
        <w:pict>
          <v:rect id="_x0000_i1057"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34" name="obrázek 34" descr="https://covers.elsevier.com/165/9780323459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overs.elsevier.com/165/9780323459815.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9780323459815</w:t>
            </w:r>
            <w:r>
              <w:rPr>
                <w:rFonts w:eastAsia="Times New Roman"/>
              </w:rPr>
              <w:br/>
            </w:r>
            <w:r>
              <w:rPr>
                <w:rFonts w:eastAsia="Times New Roman"/>
                <w:b/>
                <w:bCs/>
              </w:rPr>
              <w:t xml:space="preserve">Publication Date: </w:t>
            </w:r>
            <w:r>
              <w:rPr>
                <w:rFonts w:eastAsia="Times New Roman"/>
              </w:rPr>
              <w:br/>
              <w:t xml:space="preserve">11/08/2016 </w:t>
            </w:r>
          </w:p>
        </w:tc>
        <w:tc>
          <w:tcPr>
            <w:tcW w:w="4250" w:type="pct"/>
            <w:hideMark/>
          </w:tcPr>
          <w:p w:rsidR="00000000" w:rsidRDefault="0072601C">
            <w:pPr>
              <w:spacing w:after="240"/>
              <w:rPr>
                <w:rStyle w:val="destext"/>
              </w:rPr>
            </w:pPr>
            <w:r>
              <w:rPr>
                <w:rStyle w:val="titletext"/>
                <w:rFonts w:eastAsia="Times New Roman"/>
                <w:b/>
                <w:bCs/>
                <w:sz w:val="27"/>
                <w:szCs w:val="27"/>
              </w:rPr>
              <w:t>Ora</w:t>
            </w:r>
            <w:r>
              <w:rPr>
                <w:rStyle w:val="titletext"/>
                <w:rFonts w:eastAsia="Times New Roman"/>
                <w:b/>
                <w:bCs/>
                <w:sz w:val="27"/>
                <w:szCs w:val="27"/>
              </w:rPr>
              <w:t xml:space="preserve">l and Maxillofacial Pain, An Issue of Oral and Maxillofacial Surgery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28-3 </w:t>
            </w:r>
            <w:r>
              <w:rPr>
                <w:rFonts w:eastAsia="Times New Roman"/>
              </w:rPr>
              <w:br/>
            </w:r>
            <w:r>
              <w:rPr>
                <w:rStyle w:val="bodytextbig"/>
                <w:rFonts w:eastAsia="Times New Roman"/>
                <w:b/>
                <w:bCs/>
              </w:rPr>
              <w:t>By</w:t>
            </w:r>
            <w:r>
              <w:rPr>
                <w:rStyle w:val="bodytextbig"/>
                <w:rFonts w:eastAsia="Times New Roman"/>
                <w:i/>
                <w:iCs/>
              </w:rPr>
              <w:t xml:space="preserve"> Scrivani</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p>
          <w:p w:rsidR="00000000" w:rsidRDefault="0072601C">
            <w:pPr>
              <w:pStyle w:val="Normlnweb"/>
            </w:pPr>
            <w:r>
              <w:t>This issue of Oral and Maxillofacial Surgery Clinics</w:t>
            </w:r>
            <w:r>
              <w:t xml:space="preserve"> of </w:t>
            </w:r>
            <w:proofErr w:type="gramStart"/>
            <w:r>
              <w:t>North</w:t>
            </w:r>
            <w:proofErr w:type="gramEnd"/>
            <w:r>
              <w:t xml:space="preserve"> America focuses on Orofacial Pain, and is edited by Dr. Steven Scrivani. Articles will include: Classification and Differential Diagnosis or Orofacial Pain; Psychological Assessment for Chronic Orofacial Pain; Myofascial Pain Disorders; Disorders</w:t>
            </w:r>
            <w:r>
              <w:t xml:space="preserve"> of the Temporomandibular Joints; Headache and Orofacial Pain; Neuropathic Orofacial Pain; Burning Mouth Syndrome; Orofacial Movement Disorder; Pharmacological Management of Orofacial Pain; Behavioral Medicine for Chronic Orofacial Pain; Injection Therapy </w:t>
            </w:r>
            <w:r>
              <w:t>for Headache and Facial Pain; Cranial Neuralgias; Intraoral Pain Disorders, and more!</w:t>
            </w:r>
          </w:p>
        </w:tc>
      </w:tr>
    </w:tbl>
    <w:p w:rsidR="00000000" w:rsidRDefault="0072601C">
      <w:pPr>
        <w:rPr>
          <w:rFonts w:eastAsia="Times New Roman"/>
        </w:rPr>
      </w:pPr>
      <w:r>
        <w:rPr>
          <w:rFonts w:eastAsia="Times New Roman"/>
        </w:rPr>
        <w:pict>
          <v:rect id="_x0000_i1059"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36" name="obrázek 36" descr="https://covers.elsevier.com/165/978070206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overs.elsevier.com/165/9780702061066.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9780702061066</w:t>
            </w:r>
            <w:r>
              <w:rPr>
                <w:rFonts w:eastAsia="Times New Roman"/>
              </w:rPr>
              <w:br/>
            </w:r>
            <w:r>
              <w:rPr>
                <w:rFonts w:eastAsia="Times New Roman"/>
                <w:b/>
                <w:bCs/>
              </w:rPr>
              <w:t xml:space="preserve">Publication Date: </w:t>
            </w:r>
            <w:r>
              <w:rPr>
                <w:rFonts w:eastAsia="Times New Roman"/>
              </w:rPr>
              <w:br/>
              <w:t xml:space="preserve">12/07/2016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Marsh and Martin's Oral Microbiology </w:t>
            </w:r>
            <w:r>
              <w:rPr>
                <w:rStyle w:val="titletext"/>
                <w:rFonts w:eastAsia="Times New Roman"/>
              </w:rPr>
              <w:t>, 6</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Marsh, Lewis, Rogers, Williams &amp; Wilson</w:t>
            </w:r>
            <w:r>
              <w:rPr>
                <w:rStyle w:val="bodytextbig"/>
                <w:rFonts w:eastAsia="Times New Roman"/>
              </w:rPr>
              <w:t xml:space="preserve"> </w:t>
            </w:r>
            <w:r>
              <w:rPr>
                <w:rFonts w:eastAsia="Times New Roman"/>
              </w:rPr>
              <w:br/>
            </w:r>
            <w:r>
              <w:rPr>
                <w:rStyle w:val="bodytextbig"/>
                <w:rFonts w:eastAsia="Times New Roman"/>
                <w:b/>
                <w:bCs/>
              </w:rPr>
              <w:t>P</w:t>
            </w:r>
            <w:r>
              <w:rPr>
                <w:rStyle w:val="bodytextbig"/>
                <w:rFonts w:eastAsia="Times New Roman"/>
                <w:b/>
                <w:bCs/>
              </w:rPr>
              <w:t xml:space="preserve">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 xml:space="preserve">€68.99 </w:t>
            </w:r>
            <w:r>
              <w:rPr>
                <w:rFonts w:eastAsia="Times New Roman"/>
              </w:rPr>
              <w:br/>
            </w:r>
            <w:r>
              <w:rPr>
                <w:rStyle w:val="bodytextbig"/>
                <w:rFonts w:eastAsia="Times New Roman"/>
                <w:b/>
                <w:bCs/>
              </w:rPr>
              <w:t xml:space="preserve">Subject Area: </w:t>
            </w:r>
            <w:r>
              <w:rPr>
                <w:rStyle w:val="bodytextbig"/>
                <w:rFonts w:eastAsia="Times New Roman"/>
              </w:rPr>
              <w:t>Dentistry - Basic Science</w:t>
            </w:r>
            <w:r>
              <w:rPr>
                <w:rFonts w:eastAsia="Times New Roman"/>
              </w:rPr>
              <w:t xml:space="preserve"> </w:t>
            </w:r>
          </w:p>
          <w:p w:rsidR="00000000" w:rsidRDefault="0072601C">
            <w:pPr>
              <w:pStyle w:val="Normlnweb"/>
            </w:pPr>
            <w:r>
              <w:t xml:space="preserve">Marsh and Martins’ Oral Microbiology continues to offer the essentials </w:t>
            </w:r>
            <w:proofErr w:type="gramStart"/>
            <w:r>
              <w:t>of oral</w:t>
            </w:r>
            <w:proofErr w:type="gramEnd"/>
            <w:r>
              <w:t xml:space="preserve"> microbiology in an easy-to-read, readily digestible format. Commencing with a description of th</w:t>
            </w:r>
            <w:r>
              <w:t xml:space="preserve">e healthy mouth and the properties of </w:t>
            </w:r>
            <w:proofErr w:type="gramStart"/>
            <w:r>
              <w:t>the resident</w:t>
            </w:r>
            <w:proofErr w:type="gramEnd"/>
            <w:r>
              <w:t xml:space="preserve"> oral microbiota, the new edition of this popular textbook then explores the formation and consequences of plaque development, plaque-mediated disease, orofacial infection, antimicrobial agents and prophyla</w:t>
            </w:r>
            <w:r>
              <w:t>xis, orofacial fungal and viral infections, and the relationship between oral microbiota and systemic disease. The book is completed by a chapter on infection control.</w:t>
            </w:r>
          </w:p>
          <w:p w:rsidR="00000000" w:rsidRDefault="0072601C">
            <w:pPr>
              <w:pStyle w:val="Normlnweb"/>
            </w:pPr>
            <w:r>
              <w:t>Each chapter is succinct and includes essential information in a concise format – thereb</w:t>
            </w:r>
            <w:r>
              <w:t>y saving the reader valuable time. The book is presented with an abundance of tables, photographs and artworks to make the subject as engaging as possible – numerous ‘Key Point’ boxes aid retention.</w:t>
            </w:r>
          </w:p>
          <w:p w:rsidR="00000000" w:rsidRDefault="0072601C">
            <w:pPr>
              <w:pStyle w:val="Normlnweb"/>
            </w:pPr>
            <w:r>
              <w:rPr>
                <w:i/>
                <w:iCs/>
              </w:rPr>
              <w:t>Marsh and Martins’ Oral Microbiology</w:t>
            </w:r>
            <w:r>
              <w:t xml:space="preserve"> is suitable for unde</w:t>
            </w:r>
            <w:r>
              <w:t>rgraduate and postgraduate dental students, research workers, and a wide range of clinical dental professionals.</w:t>
            </w:r>
          </w:p>
        </w:tc>
      </w:tr>
    </w:tbl>
    <w:p w:rsidR="00000000" w:rsidRDefault="0072601C">
      <w:pPr>
        <w:rPr>
          <w:rFonts w:eastAsia="Times New Roman"/>
        </w:rPr>
      </w:pPr>
      <w:r>
        <w:rPr>
          <w:rFonts w:eastAsia="Times New Roman"/>
        </w:rPr>
        <w:pict>
          <v:rect id="_x0000_i1061"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38" name="obrázek 38" descr="https://covers.elsevier.com/165/9780323448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overs.elsevier.com/165/9780323448437.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9780323448437</w:t>
            </w:r>
            <w:r>
              <w:rPr>
                <w:rFonts w:eastAsia="Times New Roman"/>
              </w:rPr>
              <w:br/>
            </w:r>
            <w:r>
              <w:rPr>
                <w:rFonts w:eastAsia="Times New Roman"/>
                <w:b/>
                <w:bCs/>
              </w:rPr>
              <w:t xml:space="preserve">Publication Date: </w:t>
            </w:r>
            <w:r>
              <w:rPr>
                <w:rFonts w:eastAsia="Times New Roman"/>
              </w:rPr>
              <w:br/>
              <w:t xml:space="preserve">13/06/2016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Special Care Dentistry, An issue of Dental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60-3 </w:t>
            </w:r>
            <w:r>
              <w:rPr>
                <w:rFonts w:eastAsia="Times New Roman"/>
              </w:rPr>
              <w:br/>
            </w:r>
            <w:r>
              <w:rPr>
                <w:rStyle w:val="bodytextbig"/>
                <w:rFonts w:eastAsia="Times New Roman"/>
                <w:b/>
                <w:bCs/>
              </w:rPr>
              <w:t>By</w:t>
            </w:r>
            <w:r>
              <w:rPr>
                <w:rStyle w:val="bodytextbig"/>
                <w:rFonts w:eastAsia="Times New Roman"/>
                <w:i/>
                <w:iCs/>
              </w:rPr>
              <w:t xml:space="preserve"> Wasserman</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Medicine/Diagnosis</w:t>
            </w:r>
            <w:r>
              <w:rPr>
                <w:rFonts w:eastAsia="Times New Roman"/>
              </w:rPr>
              <w:t xml:space="preserve"> </w:t>
            </w:r>
          </w:p>
          <w:p w:rsidR="00000000" w:rsidRDefault="0072601C">
            <w:pPr>
              <w:pStyle w:val="Normlnweb"/>
            </w:pPr>
            <w:r>
              <w:t xml:space="preserve">This issue of Dental Clinics of </w:t>
            </w:r>
            <w:proofErr w:type="gramStart"/>
            <w:r>
              <w:t>North</w:t>
            </w:r>
            <w:proofErr w:type="gramEnd"/>
            <w:r>
              <w:t xml:space="preserve"> America focuses on Special Care Dentistry, and is edited by Dr. Burton Wasserman. Articles will include: Mental Health Issues</w:t>
            </w:r>
            <w:r>
              <w:t xml:space="preserve"> and Special Care Patients; Tools and Equipment for Managing Special Patients Anywhere; Ensuring Maintenance </w:t>
            </w:r>
            <w:proofErr w:type="gramStart"/>
            <w:r>
              <w:t>of Oral</w:t>
            </w:r>
            <w:proofErr w:type="gramEnd"/>
            <w:r>
              <w:t xml:space="preserve"> Hygiene in Persons with Special Needs; The Dental Needs and Treatment of Down Syndrome Patients; Americans with Disabilities: Its Importanc</w:t>
            </w:r>
            <w:r>
              <w:t>e in Special Care Dentistry; Making Treatment for Special Needs Patients an Important Part of Your Growing Dental Practice; Treatment of Orally Handicapped Edentulous Older Adults; Communicating with Patients with Special Health Care Needs; Dental Material</w:t>
            </w:r>
            <w:r>
              <w:t>s Update for the Special Care Dentist; Neurologic Diseases in Special Care Patients; The Special Needs of Preterm Children: An Oral Health Perspective, and more!</w:t>
            </w:r>
          </w:p>
        </w:tc>
      </w:tr>
    </w:tbl>
    <w:p w:rsidR="00000000" w:rsidRDefault="0072601C">
      <w:pPr>
        <w:rPr>
          <w:rFonts w:eastAsia="Times New Roman"/>
        </w:rPr>
      </w:pPr>
      <w:r>
        <w:rPr>
          <w:rFonts w:eastAsia="Times New Roman"/>
        </w:rPr>
        <w:pict>
          <v:rect id="_x0000_i1063"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40" name="obrázek 40" descr="https://covers.elsevier.com/165/978032307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overs.elsevier.com/165/9780323074124.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9780323074124</w:t>
            </w:r>
            <w:r>
              <w:rPr>
                <w:rFonts w:eastAsia="Times New Roman"/>
              </w:rPr>
              <w:br/>
            </w:r>
            <w:r>
              <w:rPr>
                <w:rFonts w:eastAsia="Times New Roman"/>
                <w:b/>
                <w:bCs/>
              </w:rPr>
              <w:t xml:space="preserve">Publication Date: </w:t>
            </w:r>
            <w:r>
              <w:rPr>
                <w:rFonts w:eastAsia="Times New Roman"/>
              </w:rPr>
              <w:br/>
              <w:t xml:space="preserve">01/06/2016 </w:t>
            </w:r>
          </w:p>
        </w:tc>
        <w:tc>
          <w:tcPr>
            <w:tcW w:w="4250" w:type="pct"/>
            <w:hideMark/>
          </w:tcPr>
          <w:p w:rsidR="00000000" w:rsidRDefault="0072601C">
            <w:pPr>
              <w:rPr>
                <w:rFonts w:eastAsia="Times New Roman"/>
              </w:rPr>
            </w:pPr>
            <w:r>
              <w:rPr>
                <w:rStyle w:val="titletext"/>
                <w:rFonts w:eastAsia="Times New Roman"/>
                <w:b/>
                <w:bCs/>
                <w:sz w:val="27"/>
                <w:szCs w:val="27"/>
              </w:rPr>
              <w:t xml:space="preserve">Handbook of Local Anesthesia - Book and DVD Package </w:t>
            </w:r>
            <w:r>
              <w:rPr>
                <w:rStyle w:val="titletext"/>
                <w:rFonts w:eastAsia="Times New Roman"/>
              </w:rPr>
              <w:t>, 6</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Malamed</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Package </w:t>
            </w:r>
            <w:r>
              <w:rPr>
                <w:rFonts w:eastAsia="Times New Roman"/>
              </w:rPr>
              <w:br/>
            </w:r>
            <w:r>
              <w:rPr>
                <w:rStyle w:val="bodytextbig"/>
                <w:rFonts w:eastAsia="Times New Roman"/>
                <w:b/>
                <w:bCs/>
              </w:rPr>
              <w:t xml:space="preserve">Price: </w:t>
            </w:r>
            <w:r>
              <w:rPr>
                <w:rStyle w:val="bodytextbig"/>
                <w:rFonts w:eastAsia="Times New Roman"/>
              </w:rPr>
              <w:t xml:space="preserve">€111.00 </w:t>
            </w:r>
            <w:r>
              <w:rPr>
                <w:rFonts w:eastAsia="Times New Roman"/>
              </w:rPr>
              <w:br/>
            </w:r>
            <w:r>
              <w:rPr>
                <w:rStyle w:val="bodytextbig"/>
                <w:rFonts w:eastAsia="Times New Roman"/>
                <w:b/>
                <w:bCs/>
              </w:rPr>
              <w:t xml:space="preserve">Subject Area: </w:t>
            </w:r>
            <w:r>
              <w:rPr>
                <w:rStyle w:val="bodytextbig"/>
                <w:rFonts w:eastAsia="Times New Roman"/>
              </w:rPr>
              <w:t>Dentistry - Oral Anesthesiology</w:t>
            </w:r>
            <w:r>
              <w:rPr>
                <w:rFonts w:eastAsia="Times New Roman"/>
              </w:rPr>
              <w:t xml:space="preserve"> </w:t>
            </w:r>
            <w:r>
              <w:rPr>
                <w:rFonts w:eastAsia="Times New Roman"/>
              </w:rPr>
              <w:br/>
            </w:r>
            <w:r>
              <w:rPr>
                <w:rFonts w:eastAsia="Times New Roman"/>
              </w:rPr>
              <w:br/>
            </w:r>
            <w:r>
              <w:rPr>
                <w:rStyle w:val="destext"/>
                <w:rFonts w:eastAsia="Times New Roman"/>
              </w:rPr>
              <w:t>This money-saving pac</w:t>
            </w:r>
            <w:r>
              <w:rPr>
                <w:rStyle w:val="destext"/>
                <w:rFonts w:eastAsia="Times New Roman"/>
              </w:rPr>
              <w:t xml:space="preserve">kage includes the 6th edition of Handbook of Local Anesthesia - Book and DVD. </w:t>
            </w:r>
          </w:p>
        </w:tc>
      </w:tr>
    </w:tbl>
    <w:p w:rsidR="00000000" w:rsidRDefault="0072601C">
      <w:pPr>
        <w:rPr>
          <w:rFonts w:eastAsia="Times New Roman"/>
        </w:rPr>
      </w:pPr>
      <w:r>
        <w:rPr>
          <w:rFonts w:eastAsia="Times New Roman"/>
        </w:rPr>
        <w:pict>
          <v:rect id="_x0000_i1065"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42" name="obrázek 42" descr="https://covers.elsevier.com/165/978032322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overs.elsevier.com/165/9780323225618.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9780323225618</w:t>
            </w:r>
            <w:r>
              <w:rPr>
                <w:rFonts w:eastAsia="Times New Roman"/>
              </w:rPr>
              <w:br/>
            </w:r>
            <w:r>
              <w:rPr>
                <w:rFonts w:eastAsia="Times New Roman"/>
                <w:b/>
                <w:bCs/>
              </w:rPr>
              <w:t xml:space="preserve">Publication Date: </w:t>
            </w:r>
            <w:r>
              <w:rPr>
                <w:rFonts w:eastAsia="Times New Roman"/>
              </w:rPr>
              <w:br/>
              <w:t xml:space="preserve">13/05/2016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Mosby's Review for the NBDE </w:t>
            </w:r>
            <w:proofErr w:type="gramStart"/>
            <w:r>
              <w:rPr>
                <w:rStyle w:val="titletext"/>
                <w:rFonts w:eastAsia="Times New Roman"/>
                <w:b/>
                <w:bCs/>
                <w:sz w:val="27"/>
                <w:szCs w:val="27"/>
              </w:rPr>
              <w:t xml:space="preserve">Part I </w:t>
            </w:r>
            <w:r>
              <w:rPr>
                <w:rStyle w:val="titletext"/>
                <w:rFonts w:eastAsia="Times New Roman"/>
              </w:rPr>
              <w:t>, 2</w:t>
            </w:r>
            <w:r>
              <w:rPr>
                <w:rStyle w:val="titletext"/>
                <w:rFonts w:eastAsia="Times New Roman"/>
                <w:vertAlign w:val="superscript"/>
              </w:rPr>
              <w:t>nd</w:t>
            </w:r>
            <w:proofErr w:type="gramEnd"/>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Mosby</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 xml:space="preserve">€61.99 </w:t>
            </w:r>
            <w:r>
              <w:rPr>
                <w:rFonts w:eastAsia="Times New Roman"/>
              </w:rPr>
              <w:br/>
            </w:r>
            <w:r>
              <w:rPr>
                <w:rStyle w:val="bodytextbig"/>
                <w:rFonts w:eastAsia="Times New Roman"/>
                <w:b/>
                <w:bCs/>
              </w:rPr>
              <w:t xml:space="preserve">Subject Area: </w:t>
            </w:r>
            <w:r>
              <w:rPr>
                <w:rStyle w:val="bodytextbig"/>
                <w:rFonts w:eastAsia="Times New Roman"/>
              </w:rPr>
              <w:t>Dentistry - Gift Titles</w:t>
            </w:r>
            <w:r>
              <w:rPr>
                <w:rFonts w:eastAsia="Times New Roman"/>
              </w:rPr>
              <w:t xml:space="preserve"> </w:t>
            </w:r>
          </w:p>
          <w:p w:rsidR="00000000" w:rsidRDefault="0072601C">
            <w:pPr>
              <w:pStyle w:val="Normlnweb"/>
            </w:pPr>
            <w:r>
              <w:t>The new se</w:t>
            </w:r>
            <w:r>
              <w:t>cond edition of</w:t>
            </w:r>
            <w:r>
              <w:rPr>
                <w:b/>
                <w:bCs/>
              </w:rPr>
              <w:t xml:space="preserve"> Mosby’s Review for the NBDE, Part I</w:t>
            </w:r>
            <w:r>
              <w:t xml:space="preserve"> </w:t>
            </w:r>
            <w:r>
              <w:t>provides the most up-to-date information on each of the basic sciences addressed in Part I of the National Board Dental Examination (NBDE) — including Anatomic Sciences, Biochemistry and Physiology, Microbiology and Pathology, and Dental Anatomy and Occlus</w:t>
            </w:r>
            <w:r>
              <w:t>ion. Edited by Frank Dowd, a recognized authority in the dental field, and authored by experts in each of the 9 subject areas, this complete exam review utilizes an easy-to-use outline format that mirrors the topic progression of the NBDE. It also comes lo</w:t>
            </w:r>
            <w:r>
              <w:t>aded with informative examples and illustrations, endless practice questions reflecting the latest question types, and customizable testing modes to ensure you are fully prepared to tackle every aspect of Part I of the NBDE.</w:t>
            </w:r>
          </w:p>
        </w:tc>
      </w:tr>
    </w:tbl>
    <w:p w:rsidR="00000000" w:rsidRDefault="0072601C">
      <w:pPr>
        <w:rPr>
          <w:rFonts w:eastAsia="Times New Roman"/>
        </w:rPr>
      </w:pPr>
      <w:r>
        <w:rPr>
          <w:rFonts w:eastAsia="Times New Roman"/>
        </w:rPr>
        <w:pict>
          <v:rect id="_x0000_i1067"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44" name="obrázek 44" descr="https://covers.elsevier.com/165/9780323444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overs.elsevier.com/165/9780323444774.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9780323444774</w:t>
            </w:r>
            <w:r>
              <w:rPr>
                <w:rFonts w:eastAsia="Times New Roman"/>
              </w:rPr>
              <w:br/>
            </w:r>
            <w:r>
              <w:rPr>
                <w:rFonts w:eastAsia="Times New Roman"/>
                <w:b/>
                <w:bCs/>
              </w:rPr>
              <w:t xml:space="preserve">Publication Date: </w:t>
            </w:r>
            <w:r>
              <w:rPr>
                <w:rFonts w:eastAsia="Times New Roman"/>
              </w:rPr>
              <w:br/>
              <w:t xml:space="preserve">12/05/2016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Management of the Cleft Patient, An Issue of Oral and Maxillofacial Surgery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Volume</w:t>
            </w:r>
            <w:r>
              <w:rPr>
                <w:rStyle w:val="titletext"/>
                <w:rFonts w:eastAsia="Times New Roman"/>
              </w:rPr>
              <w:t xml:space="preserve"> 28-2 </w:t>
            </w:r>
            <w:r>
              <w:rPr>
                <w:rFonts w:eastAsia="Times New Roman"/>
              </w:rPr>
              <w:br/>
            </w:r>
            <w:r>
              <w:rPr>
                <w:rStyle w:val="bodytextbig"/>
                <w:rFonts w:eastAsia="Times New Roman"/>
                <w:b/>
                <w:bCs/>
              </w:rPr>
              <w:t>By</w:t>
            </w:r>
            <w:r>
              <w:rPr>
                <w:rStyle w:val="bodytextbig"/>
                <w:rFonts w:eastAsia="Times New Roman"/>
                <w:i/>
                <w:iCs/>
              </w:rPr>
              <w:t xml:space="preserve"> Smith</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Medicine/Diagnosis</w:t>
            </w:r>
            <w:r>
              <w:rPr>
                <w:rFonts w:eastAsia="Times New Roman"/>
              </w:rPr>
              <w:t xml:space="preserve"> </w:t>
            </w:r>
          </w:p>
          <w:p w:rsidR="00000000" w:rsidRDefault="0072601C">
            <w:pPr>
              <w:pStyle w:val="Normlnweb"/>
            </w:pPr>
            <w:r>
              <w:t xml:space="preserve">This issue of Oral and Maxillofacial Surgery Clinics of </w:t>
            </w:r>
            <w:proofErr w:type="gramStart"/>
            <w:r>
              <w:t>North</w:t>
            </w:r>
            <w:proofErr w:type="gramEnd"/>
            <w:r>
              <w:t xml:space="preserve"> America focuses on Management of the Cleft Patient. Articles will include: Final Nasal Surgery; Prenatal Counseling, Ultrasound Diagnosis, and the Role of Maternal/Fetal Medicine of the Cleft Li</w:t>
            </w:r>
            <w:r>
              <w:t xml:space="preserve">p and Palate Patient; International Missions: Establishing a Longitudinal and Sustainable Team Approach; Diagnosis and Surgical Management of Velopharanyngeal Insufficiency; Feeding Infants with Clefts and Post-operative Management of </w:t>
            </w:r>
            <w:proofErr w:type="gramStart"/>
            <w:r>
              <w:t>the Infant</w:t>
            </w:r>
            <w:proofErr w:type="gramEnd"/>
            <w:r>
              <w:t xml:space="preserve"> Cleft Lip </w:t>
            </w:r>
            <w:r>
              <w:t>and Palate; Funding Cleft Patients in Need/Foundation and Fundraising; Latham Alveolar Molding and Presurgical Nasoalveolar Molding; Surgical Management of Tessier Facial Clefts; Otologic Concerns for Cleft Lip and Palate Patients; Distraction for Large Ma</w:t>
            </w:r>
            <w:r>
              <w:t>xillary Anterior-Posterior Discrepancy in Cleft Patients; and more!</w:t>
            </w:r>
          </w:p>
        </w:tc>
      </w:tr>
    </w:tbl>
    <w:p w:rsidR="00000000" w:rsidRDefault="0072601C">
      <w:pPr>
        <w:rPr>
          <w:rFonts w:eastAsia="Times New Roman"/>
        </w:rPr>
      </w:pPr>
      <w:r>
        <w:rPr>
          <w:rFonts w:eastAsia="Times New Roman"/>
        </w:rPr>
        <w:pict>
          <v:rect id="_x0000_i1069"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46" name="obrázek 46" descr="https://covers.elsevier.com/165/9780323087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overs.elsevier.com/165/9780323087100.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9780323087100</w:t>
            </w:r>
            <w:r>
              <w:rPr>
                <w:rFonts w:eastAsia="Times New Roman"/>
              </w:rPr>
              <w:br/>
            </w:r>
            <w:r>
              <w:rPr>
                <w:rFonts w:eastAsia="Times New Roman"/>
                <w:b/>
                <w:bCs/>
              </w:rPr>
              <w:t xml:space="preserve">Publication Date: </w:t>
            </w:r>
            <w:r>
              <w:rPr>
                <w:rFonts w:eastAsia="Times New Roman"/>
              </w:rPr>
              <w:br/>
              <w:t xml:space="preserve">26/04/2016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Atlas of </w:t>
            </w:r>
            <w:r>
              <w:rPr>
                <w:rStyle w:val="titletext"/>
                <w:rFonts w:eastAsia="Times New Roman"/>
                <w:b/>
                <w:bCs/>
                <w:sz w:val="27"/>
                <w:szCs w:val="27"/>
              </w:rPr>
              <w:t xml:space="preserve">Complex Orthodontics </w:t>
            </w:r>
            <w:r>
              <w:rPr>
                <w:rFonts w:eastAsia="Times New Roman"/>
              </w:rPr>
              <w:br/>
            </w:r>
            <w:r>
              <w:rPr>
                <w:rStyle w:val="bodytextbig"/>
                <w:rFonts w:eastAsia="Times New Roman"/>
                <w:b/>
                <w:bCs/>
              </w:rPr>
              <w:t>By</w:t>
            </w:r>
            <w:r>
              <w:rPr>
                <w:rStyle w:val="bodytextbig"/>
                <w:rFonts w:eastAsia="Times New Roman"/>
                <w:i/>
                <w:iCs/>
              </w:rPr>
              <w:t xml:space="preserve"> Nanda &amp; Uribe</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€151.00 </w:t>
            </w:r>
            <w:r>
              <w:rPr>
                <w:rFonts w:eastAsia="Times New Roman"/>
              </w:rPr>
              <w:br/>
            </w:r>
            <w:r>
              <w:rPr>
                <w:rStyle w:val="bodytextbig"/>
                <w:rFonts w:eastAsia="Times New Roman"/>
                <w:b/>
                <w:bCs/>
              </w:rPr>
              <w:t xml:space="preserve">Subject Area: </w:t>
            </w:r>
            <w:r>
              <w:rPr>
                <w:rStyle w:val="bodytextbig"/>
                <w:rFonts w:eastAsia="Times New Roman"/>
              </w:rPr>
              <w:t>Dentistry - Orthodontics</w:t>
            </w:r>
            <w:r>
              <w:rPr>
                <w:rFonts w:eastAsia="Times New Roman"/>
              </w:rPr>
              <w:t xml:space="preserve"> </w:t>
            </w:r>
          </w:p>
          <w:p w:rsidR="00000000" w:rsidRDefault="0072601C">
            <w:pPr>
              <w:pStyle w:val="Normlnweb"/>
            </w:pPr>
            <w:r>
              <w:t xml:space="preserve">Introducing the </w:t>
            </w:r>
            <w:r>
              <w:rPr>
                <w:b/>
                <w:bCs/>
              </w:rPr>
              <w:t>Atlas of Complex Orthodontics</w:t>
            </w:r>
            <w:r>
              <w:t>, a revolutionary new text with step-by-step instructions for treating today’s toughest orthodontic cases. Over 1,500 full-color clinical photographs, radiographs, and illustrations present each phase of treatment in this atlas-style guide, starting with t</w:t>
            </w:r>
            <w:r>
              <w:t>he pre-treatment work-up, continuing through the treatment sequence, and ending with the final results. Drs. Ravindra Nanda and Flavio Uribe cover the latest techniques for managing moderate to severe orthodontic problems, including the use of temporary an</w:t>
            </w:r>
            <w:r>
              <w:t>chorage devices and the "surgery-first" orthognathic approach, to ensure you stay ahead of the curve in the ever-changing field of orthodontics.</w:t>
            </w:r>
          </w:p>
        </w:tc>
      </w:tr>
    </w:tbl>
    <w:p w:rsidR="00000000" w:rsidRDefault="0072601C">
      <w:pPr>
        <w:rPr>
          <w:rFonts w:eastAsia="Times New Roman"/>
        </w:rPr>
      </w:pPr>
      <w:r>
        <w:rPr>
          <w:rFonts w:eastAsia="Times New Roman"/>
        </w:rPr>
        <w:pict>
          <v:rect id="_x0000_i1071"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48" name="obrázek 48" descr="https://covers.elsevier.com/165/978032341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overs.elsevier.com/165/9780323417501.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9780323417501</w:t>
            </w:r>
            <w:r>
              <w:rPr>
                <w:rFonts w:eastAsia="Times New Roman"/>
              </w:rPr>
              <w:br/>
            </w:r>
            <w:r>
              <w:rPr>
                <w:rFonts w:eastAsia="Times New Roman"/>
                <w:b/>
                <w:bCs/>
              </w:rPr>
              <w:t xml:space="preserve">Publication Date: </w:t>
            </w:r>
            <w:r>
              <w:rPr>
                <w:rFonts w:eastAsia="Times New Roman"/>
              </w:rPr>
              <w:br/>
              <w:t xml:space="preserve">19/04/2016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Pharmacology for the Dentist, An Issue of Dental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Vol</w:t>
            </w:r>
            <w:r>
              <w:rPr>
                <w:rStyle w:val="titletext"/>
                <w:rFonts w:eastAsia="Times New Roman"/>
              </w:rPr>
              <w:t xml:space="preserve">ume 60-2 </w:t>
            </w:r>
            <w:r>
              <w:rPr>
                <w:rFonts w:eastAsia="Times New Roman"/>
              </w:rPr>
              <w:br/>
            </w:r>
            <w:r>
              <w:rPr>
                <w:rStyle w:val="bodytextbig"/>
                <w:rFonts w:eastAsia="Times New Roman"/>
                <w:b/>
                <w:bCs/>
              </w:rPr>
              <w:t>By</w:t>
            </w:r>
            <w:r>
              <w:rPr>
                <w:rStyle w:val="bodytextbig"/>
                <w:rFonts w:eastAsia="Times New Roman"/>
                <w:i/>
                <w:iCs/>
              </w:rPr>
              <w:t xml:space="preserve"> Dym</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€75.99 </w:t>
            </w:r>
            <w:r>
              <w:rPr>
                <w:rFonts w:eastAsia="Times New Roman"/>
              </w:rPr>
              <w:br/>
            </w:r>
            <w:r>
              <w:rPr>
                <w:rStyle w:val="bodytextbig"/>
                <w:rFonts w:eastAsia="Times New Roman"/>
                <w:b/>
                <w:bCs/>
              </w:rPr>
              <w:t xml:space="preserve">Subject Area: </w:t>
            </w:r>
            <w:r>
              <w:rPr>
                <w:rStyle w:val="bodytextbig"/>
                <w:rFonts w:eastAsia="Times New Roman"/>
              </w:rPr>
              <w:t>Dentistry - Oral Pharmacology</w:t>
            </w:r>
            <w:r>
              <w:rPr>
                <w:rFonts w:eastAsia="Times New Roman"/>
              </w:rPr>
              <w:t xml:space="preserve"> </w:t>
            </w:r>
          </w:p>
          <w:p w:rsidR="00000000" w:rsidRDefault="0072601C">
            <w:pPr>
              <w:pStyle w:val="Normlnweb"/>
            </w:pPr>
            <w:r>
              <w:t xml:space="preserve">This issue of Dental Clinics of </w:t>
            </w:r>
            <w:proofErr w:type="gramStart"/>
            <w:r>
              <w:t>North</w:t>
            </w:r>
            <w:proofErr w:type="gramEnd"/>
            <w:r>
              <w:t xml:space="preserve"> America focuses on Pharmacology and Therapeutics for the Dentist. Articles will include: Emergency Drugs for the Dental Office; Oral Sedation for Adult and Pediatric Dental Patients; Update on Analgesic Medication for </w:t>
            </w:r>
            <w:r>
              <w:t>Adult and Pediatric Dental Patients; Medication Management for TMD/TMJ Dental Patients; Medications and their Role in the Chronic Facial/Neuropathic Pain of Dental Patients; Medication Management for Xerostomia and Glossodynia in the Dental Patient; Update</w:t>
            </w:r>
            <w:r>
              <w:t xml:space="preserve"> on Topical and Local Anesthesia Agents for Dental Patients; Current Concepts of Prophylactic Antibiotics for Dental Patients; Medication Management of Jaw Lesions for Dental Patients; Current Update on Antibiotic Therapy for Odontogenic Infections in Dent</w:t>
            </w:r>
            <w:r>
              <w:t>al Patients; Review of Top 10 Prescribed Drugs and their Interaction with Dental Treatment; Botox: Review and Its Role in the Dental Office; Medication and the Gravid and Nursing Dental Patient; Conscious IV Sedation in Dentistry: A Review of Current Thera</w:t>
            </w:r>
            <w:r>
              <w:t xml:space="preserve">py; Medications to Assist in Tobacco Cessation for the Dental Patient; Topical and Systemic Drugs in the Treatment </w:t>
            </w:r>
            <w:proofErr w:type="gramStart"/>
            <w:r>
              <w:t>of Oral</w:t>
            </w:r>
            <w:proofErr w:type="gramEnd"/>
            <w:r>
              <w:t xml:space="preserve"> Ulcers for the Dental Patient, and more!</w:t>
            </w:r>
          </w:p>
        </w:tc>
      </w:tr>
    </w:tbl>
    <w:p w:rsidR="00000000" w:rsidRDefault="0072601C">
      <w:pPr>
        <w:rPr>
          <w:rFonts w:eastAsia="Times New Roman"/>
        </w:rPr>
      </w:pPr>
      <w:r>
        <w:rPr>
          <w:rFonts w:eastAsia="Times New Roman"/>
        </w:rPr>
        <w:pict>
          <v:rect id="_x0000_i1073"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50" name="obrázek 50" descr="https://covers.elsevier.com/165/978032328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overs.elsevier.com/165/9780323287302.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9780323287302</w:t>
            </w:r>
            <w:r>
              <w:rPr>
                <w:rFonts w:eastAsia="Times New Roman"/>
              </w:rPr>
              <w:br/>
            </w:r>
            <w:r>
              <w:rPr>
                <w:rFonts w:eastAsia="Times New Roman"/>
                <w:b/>
                <w:bCs/>
              </w:rPr>
              <w:t xml:space="preserve">Publication Date: </w:t>
            </w:r>
            <w:r>
              <w:rPr>
                <w:rFonts w:eastAsia="Times New Roman"/>
              </w:rPr>
              <w:br/>
              <w:t xml:space="preserve">22/03/2016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Diagnosis and Treatment Planning in Dentistry </w:t>
            </w:r>
            <w:r>
              <w:rPr>
                <w:rStyle w:val="titletext"/>
                <w:rFonts w:eastAsia="Times New Roman"/>
              </w:rPr>
              <w:t>, 3</w:t>
            </w:r>
            <w:r>
              <w:rPr>
                <w:rStyle w:val="titletext"/>
                <w:rFonts w:eastAsia="Times New Roman"/>
                <w:vertAlign w:val="superscript"/>
              </w:rPr>
              <w:t>rd</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Stefanac &amp; Nesbit</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 xml:space="preserve">€82.99 </w:t>
            </w:r>
            <w:r>
              <w:rPr>
                <w:rFonts w:eastAsia="Times New Roman"/>
              </w:rPr>
              <w:br/>
            </w:r>
            <w:r>
              <w:rPr>
                <w:rStyle w:val="bodytextbig"/>
                <w:rFonts w:eastAsia="Times New Roman"/>
                <w:b/>
                <w:bCs/>
              </w:rPr>
              <w:t xml:space="preserve">Subject Area: </w:t>
            </w:r>
            <w:r>
              <w:rPr>
                <w:rStyle w:val="bodytextbig"/>
                <w:rFonts w:eastAsia="Times New Roman"/>
              </w:rPr>
              <w:t xml:space="preserve">Dentistry - Practice Management </w:t>
            </w:r>
            <w:r>
              <w:rPr>
                <w:rStyle w:val="bodytextbig"/>
                <w:rFonts w:eastAsia="Times New Roman"/>
              </w:rPr>
              <w:t xml:space="preserve">&amp; Community </w:t>
            </w:r>
          </w:p>
          <w:p w:rsidR="00000000" w:rsidRDefault="0072601C">
            <w:pPr>
              <w:pStyle w:val="Normlnweb"/>
            </w:pPr>
            <w:r>
              <w:t xml:space="preserve">Develop your skills in evaluation and dental treatment planning for all types of patients! </w:t>
            </w:r>
            <w:r>
              <w:rPr>
                <w:b/>
                <w:bCs/>
              </w:rPr>
              <w:t xml:space="preserve">Diagnosis and Treatment Planning in Dentistry, 3rd Edition </w:t>
            </w:r>
            <w:r>
              <w:t>provides a full-color guide to creating treatment plans based on a comprehensive patient as</w:t>
            </w:r>
            <w:r>
              <w:t>sessment. Using evidence-based research, this book shows how risk assessment, prognosis, and expected treatment outcomes factor into the planning process. New chapters cover patient diagnosis and team-based treatment planning, and a new Evolve website incl</w:t>
            </w:r>
            <w:r>
              <w:t>udes videos, case scenarios, and decision-making algorithms. Written by experienced dentistry educators Stephen Stefanac and Samuel Nesbit, this book is the only dental resource that combines patient examination and oral diagnosis with treatment planning.</w:t>
            </w:r>
          </w:p>
        </w:tc>
      </w:tr>
    </w:tbl>
    <w:p w:rsidR="00000000" w:rsidRDefault="0072601C">
      <w:pPr>
        <w:rPr>
          <w:rFonts w:eastAsia="Times New Roman"/>
        </w:rPr>
      </w:pPr>
      <w:r>
        <w:rPr>
          <w:rFonts w:eastAsia="Times New Roman"/>
        </w:rPr>
        <w:pict>
          <v:rect id="_x0000_i1075"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52" name="obrázek 52" descr="https://covers.elsevier.com/165/9780323297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overs.elsevier.com/165/9780323297684.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9780323297684</w:t>
            </w:r>
            <w:r>
              <w:rPr>
                <w:rFonts w:eastAsia="Times New Roman"/>
              </w:rPr>
              <w:br/>
            </w:r>
            <w:r>
              <w:rPr>
                <w:rFonts w:eastAsia="Times New Roman"/>
                <w:b/>
                <w:bCs/>
              </w:rPr>
              <w:t xml:space="preserve">Publication Date: </w:t>
            </w:r>
            <w:r>
              <w:rPr>
                <w:rFonts w:eastAsia="Times New Roman"/>
              </w:rPr>
              <w:br/>
              <w:t xml:space="preserve">25/02/2016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Oral Pathology </w:t>
            </w:r>
            <w:r>
              <w:rPr>
                <w:rFonts w:eastAsia="Times New Roman"/>
              </w:rPr>
              <w:br/>
            </w:r>
            <w:r>
              <w:rPr>
                <w:rStyle w:val="titletext"/>
                <w:rFonts w:eastAsia="Times New Roman"/>
              </w:rPr>
              <w:t>Clinical Pathologic Correlations , 7</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Regezi, Sc</w:t>
            </w:r>
            <w:r>
              <w:rPr>
                <w:rStyle w:val="bodytextbig"/>
                <w:rFonts w:eastAsia="Times New Roman"/>
                <w:i/>
                <w:iCs/>
              </w:rPr>
              <w:t>iubba &amp; Jordan</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€114.00 </w:t>
            </w:r>
            <w:r>
              <w:rPr>
                <w:rFonts w:eastAsia="Times New Roman"/>
              </w:rPr>
              <w:br/>
            </w:r>
            <w:r>
              <w:rPr>
                <w:rStyle w:val="bodytextbig"/>
                <w:rFonts w:eastAsia="Times New Roman"/>
                <w:b/>
                <w:bCs/>
              </w:rPr>
              <w:t xml:space="preserve">Subject Area: </w:t>
            </w:r>
            <w:r>
              <w:rPr>
                <w:rStyle w:val="bodytextbig"/>
                <w:rFonts w:eastAsia="Times New Roman"/>
              </w:rPr>
              <w:t>Dentistry - Oral Pathology</w:t>
            </w:r>
            <w:r>
              <w:rPr>
                <w:rFonts w:eastAsia="Times New Roman"/>
              </w:rPr>
              <w:t xml:space="preserve"> </w:t>
            </w:r>
          </w:p>
          <w:p w:rsidR="00000000" w:rsidRDefault="0072601C">
            <w:pPr>
              <w:pStyle w:val="Normlnweb"/>
            </w:pPr>
            <w:r>
              <w:t xml:space="preserve">Diagnose oral diseases quickly and accurately! </w:t>
            </w:r>
            <w:r>
              <w:rPr>
                <w:b/>
                <w:bCs/>
              </w:rPr>
              <w:t xml:space="preserve">Oral Pathology: Clinical Pathologic Correlations, 7th Edition </w:t>
            </w:r>
            <w:r>
              <w:t>presents diseases and conditions by appearance and presentation, so that you can easily identify and plan treatment for common oral and paraoral problems. An atlas-style overview of pathologic conditions opens the book, and then each chapter describes path</w:t>
            </w:r>
            <w:r>
              <w:t xml:space="preserve">ologies in detail — depicting each with full-color clinical photos and photomicrographs. In addition to covering the latest advances </w:t>
            </w:r>
            <w:proofErr w:type="gramStart"/>
            <w:r>
              <w:t>in oral</w:t>
            </w:r>
            <w:proofErr w:type="gramEnd"/>
            <w:r>
              <w:t xml:space="preserve"> pathology, this edition includes new radiographic images demonstrating advanced imaging techniques. Expert educator</w:t>
            </w:r>
            <w:r>
              <w:t>s Joseph Regezi, James Sciubba, and Richard Jordan provide a quick reference that’s ideal for the lab, NBDE review, or chairside use!</w:t>
            </w:r>
          </w:p>
        </w:tc>
      </w:tr>
    </w:tbl>
    <w:p w:rsidR="00000000" w:rsidRDefault="0072601C">
      <w:pPr>
        <w:rPr>
          <w:rFonts w:eastAsia="Times New Roman"/>
        </w:rPr>
      </w:pPr>
      <w:r>
        <w:rPr>
          <w:rFonts w:eastAsia="Times New Roman"/>
        </w:rPr>
        <w:pict>
          <v:rect id="_x0000_i1077"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54" name="obrázek 54" descr="https://covers.elsevier.com/165/9780323416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overs.elsevier.com/165/9780323416399.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9780323416399</w:t>
            </w:r>
            <w:r>
              <w:rPr>
                <w:rFonts w:eastAsia="Times New Roman"/>
              </w:rPr>
              <w:br/>
            </w:r>
            <w:r>
              <w:rPr>
                <w:rFonts w:eastAsia="Times New Roman"/>
                <w:b/>
                <w:bCs/>
              </w:rPr>
              <w:t xml:space="preserve">Publication Date: </w:t>
            </w:r>
            <w:r>
              <w:rPr>
                <w:rFonts w:eastAsia="Times New Roman"/>
              </w:rPr>
              <w:br/>
              <w:t xml:space="preserve">12/02/2016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Techniques in Orthognathic Surgery, An Issue of Atlas of the Oral and Maxillofacial Surgery Clinics of </w:t>
            </w:r>
            <w:proofErr w:type="gramStart"/>
            <w:r>
              <w:rPr>
                <w:rStyle w:val="titletext"/>
                <w:rFonts w:eastAsia="Times New Roman"/>
                <w:b/>
                <w:bCs/>
                <w:sz w:val="27"/>
                <w:szCs w:val="27"/>
              </w:rPr>
              <w:t>North</w:t>
            </w:r>
            <w:proofErr w:type="gramEnd"/>
            <w:r>
              <w:rPr>
                <w:rStyle w:val="titletext"/>
                <w:rFonts w:eastAsia="Times New Roman"/>
                <w:b/>
                <w:bCs/>
                <w:sz w:val="27"/>
                <w:szCs w:val="27"/>
              </w:rPr>
              <w:t xml:space="preserve"> America </w:t>
            </w:r>
            <w:r>
              <w:rPr>
                <w:rStyle w:val="titletext"/>
                <w:rFonts w:eastAsia="Times New Roman"/>
              </w:rPr>
              <w:t xml:space="preserve">, Volume 24-1 </w:t>
            </w:r>
            <w:r>
              <w:rPr>
                <w:rFonts w:eastAsia="Times New Roman"/>
              </w:rPr>
              <w:br/>
            </w:r>
            <w:r>
              <w:rPr>
                <w:rStyle w:val="bodytextbig"/>
                <w:rFonts w:eastAsia="Times New Roman"/>
                <w:b/>
                <w:bCs/>
              </w:rPr>
              <w:t>By</w:t>
            </w:r>
            <w:r>
              <w:rPr>
                <w:rStyle w:val="bodytextbig"/>
                <w:rFonts w:eastAsia="Times New Roman"/>
                <w:i/>
                <w:iCs/>
              </w:rPr>
              <w:t xml:space="preserve"> Sullivan</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€189.99 </w:t>
            </w:r>
            <w:r>
              <w:rPr>
                <w:rFonts w:eastAsia="Times New Roman"/>
              </w:rPr>
              <w:br/>
            </w:r>
            <w:r>
              <w:rPr>
                <w:rStyle w:val="bodytextbig"/>
                <w:rFonts w:eastAsia="Times New Roman"/>
                <w:b/>
                <w:bCs/>
              </w:rPr>
              <w:t>Subject Area:</w:t>
            </w:r>
            <w:r>
              <w:rPr>
                <w:rStyle w:val="bodytextbig"/>
                <w:rFonts w:eastAsia="Times New Roman"/>
                <w:b/>
                <w:bCs/>
              </w:rPr>
              <w:t xml:space="preserve"> </w:t>
            </w:r>
            <w:r>
              <w:rPr>
                <w:rStyle w:val="bodytextbig"/>
                <w:rFonts w:eastAsia="Times New Roman"/>
              </w:rPr>
              <w:t>Dentistry - Oral Surgery</w:t>
            </w:r>
            <w:r>
              <w:rPr>
                <w:rFonts w:eastAsia="Times New Roman"/>
              </w:rPr>
              <w:t xml:space="preserve"> </w:t>
            </w:r>
          </w:p>
          <w:p w:rsidR="00000000" w:rsidRDefault="0072601C">
            <w:pPr>
              <w:pStyle w:val="Normlnweb"/>
            </w:pPr>
            <w:r>
              <w:t>This issue of the Atlas of the Oral and Maxillofacial Surgery Clinics focuses on Orthognathic Surgery. Articles will feature The Sagittal Split Osteotomy, Genioplasty, Intraoral Vertical Ramus Osteotomy, Lefort 1 Osteotomy, Lef</w:t>
            </w:r>
            <w:r>
              <w:t>ort 2 and 3 Osteotomy, Implications of Two Jaw Sequencing, Surgically Assisted Rapid Palatal Expansion, Simultaneous Total Joint Replacement and Orthognathic Surgery: Planning and Sequencing and Surgical Approaches, and more!</w:t>
            </w:r>
          </w:p>
        </w:tc>
      </w:tr>
    </w:tbl>
    <w:p w:rsidR="00000000" w:rsidRDefault="0072601C">
      <w:pPr>
        <w:rPr>
          <w:rFonts w:eastAsia="Times New Roman"/>
        </w:rPr>
      </w:pPr>
      <w:r>
        <w:rPr>
          <w:rFonts w:eastAsia="Times New Roman"/>
        </w:rPr>
        <w:pict>
          <v:rect id="_x0000_i1079"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56" name="obrázek 56" descr="https://covers.elsevier.com/165/978032329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overs.elsevier.com/165/9780323294300.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9780323294300</w:t>
            </w:r>
            <w:r>
              <w:rPr>
                <w:rFonts w:eastAsia="Times New Roman"/>
              </w:rPr>
              <w:br/>
            </w:r>
            <w:r>
              <w:rPr>
                <w:rFonts w:eastAsia="Times New Roman"/>
                <w:b/>
                <w:bCs/>
              </w:rPr>
              <w:t xml:space="preserve">Publication Date: </w:t>
            </w:r>
            <w:r>
              <w:rPr>
                <w:rFonts w:eastAsia="Times New Roman"/>
              </w:rPr>
              <w:br/>
              <w:t xml:space="preserve">21/01/2016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Oral and Maxillofacial Surgery Secrets </w:t>
            </w:r>
            <w:r>
              <w:rPr>
                <w:rStyle w:val="titletext"/>
                <w:rFonts w:eastAsia="Times New Roman"/>
              </w:rPr>
              <w:t>, 3</w:t>
            </w:r>
            <w:r>
              <w:rPr>
                <w:rStyle w:val="titletext"/>
                <w:rFonts w:eastAsia="Times New Roman"/>
                <w:vertAlign w:val="superscript"/>
              </w:rPr>
              <w:t>rd</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Abubaker &amp; Lam</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Softcover </w:t>
            </w:r>
            <w:r>
              <w:rPr>
                <w:rFonts w:eastAsia="Times New Roman"/>
              </w:rPr>
              <w:br/>
            </w:r>
            <w:r>
              <w:rPr>
                <w:rStyle w:val="bodytextbig"/>
                <w:rFonts w:eastAsia="Times New Roman"/>
                <w:b/>
                <w:bCs/>
              </w:rPr>
              <w:t xml:space="preserve">Price: </w:t>
            </w:r>
            <w:r>
              <w:rPr>
                <w:rStyle w:val="bodytextbig"/>
                <w:rFonts w:eastAsia="Times New Roman"/>
              </w:rPr>
              <w:t>€</w:t>
            </w:r>
            <w:r>
              <w:rPr>
                <w:rStyle w:val="bodytextbig"/>
                <w:rFonts w:eastAsia="Times New Roman"/>
              </w:rPr>
              <w:t xml:space="preserve">50.99 </w:t>
            </w:r>
            <w:r>
              <w:rPr>
                <w:rFonts w:eastAsia="Times New Roman"/>
              </w:rPr>
              <w:br/>
            </w:r>
            <w:r>
              <w:rPr>
                <w:rStyle w:val="bodytextbig"/>
                <w:rFonts w:eastAsia="Times New Roman"/>
                <w:b/>
                <w:bCs/>
              </w:rPr>
              <w:t xml:space="preserve">Subject Area: </w:t>
            </w:r>
            <w:r>
              <w:rPr>
                <w:rStyle w:val="bodytextbig"/>
                <w:rFonts w:eastAsia="Times New Roman"/>
              </w:rPr>
              <w:t>Dentistry - Oral Surgery</w:t>
            </w:r>
            <w:r>
              <w:rPr>
                <w:rFonts w:eastAsia="Times New Roman"/>
              </w:rPr>
              <w:t xml:space="preserve"> </w:t>
            </w:r>
          </w:p>
          <w:p w:rsidR="00000000" w:rsidRDefault="0072601C">
            <w:pPr>
              <w:pStyle w:val="Normlnweb"/>
            </w:pPr>
            <w:r>
              <w:t>Written in the proven Secrets</w:t>
            </w:r>
            <w:r>
              <w:rPr>
                <w:vertAlign w:val="superscript"/>
              </w:rPr>
              <w:t>®</w:t>
            </w:r>
            <w:r>
              <w:t xml:space="preserve"> question-and-answer format, </w:t>
            </w:r>
            <w:r>
              <w:rPr>
                <w:b/>
                <w:bCs/>
              </w:rPr>
              <w:t>Oral and Maxillofacial Surgery Secrets, 3rd Edition</w:t>
            </w:r>
            <w:r>
              <w:t xml:space="preserve"> </w:t>
            </w:r>
            <w:r>
              <w:t xml:space="preserve">is an authoritative source for the effective and safe practice </w:t>
            </w:r>
            <w:proofErr w:type="gramStart"/>
            <w:r>
              <w:t>of oral</w:t>
            </w:r>
            <w:proofErr w:type="gramEnd"/>
            <w:r>
              <w:t xml:space="preserve"> and maxillofacial surgery (OMS) — and the ideal preparation tool for clinical rotations, exams, and board certification in OMS. Thoroughly revised and updated with the most current clin</w:t>
            </w:r>
            <w:r>
              <w:t>ical information, this new edition provides dental students, OMS residents, and clinicians with practical tips, answers, and secrets from OMS experts. Best of all, it fits in your lab coat pocket so you can consult it wherever you go!</w:t>
            </w:r>
          </w:p>
        </w:tc>
      </w:tr>
    </w:tbl>
    <w:p w:rsidR="00000000" w:rsidRDefault="0072601C">
      <w:pPr>
        <w:rPr>
          <w:rFonts w:eastAsia="Times New Roman"/>
        </w:rPr>
      </w:pPr>
      <w:r>
        <w:rPr>
          <w:rFonts w:eastAsia="Times New Roman"/>
        </w:rPr>
        <w:pict>
          <v:rect id="_x0000_i1081" style="width:405.75pt;height:1.5pt" o:hralign="center" o:hrstd="t" o:hr="t" fillcolor="#a0a0a0" stroked="f"/>
        </w:pic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2250"/>
        <w:gridCol w:w="6822"/>
      </w:tblGrid>
      <w:tr w:rsidR="00000000">
        <w:trPr>
          <w:tblCellSpacing w:w="30" w:type="dxa"/>
          <w:jc w:val="center"/>
        </w:trPr>
        <w:tc>
          <w:tcPr>
            <w:tcW w:w="750" w:type="pct"/>
            <w:hideMark/>
          </w:tcPr>
          <w:p w:rsidR="00000000" w:rsidRDefault="0072601C">
            <w:pPr>
              <w:rPr>
                <w:rFonts w:eastAsia="Times New Roman"/>
              </w:rPr>
            </w:pPr>
            <w:r>
              <w:rPr>
                <w:rFonts w:eastAsia="Times New Roman"/>
                <w:noProof/>
              </w:rPr>
              <w:drawing>
                <wp:inline distT="0" distB="0" distL="0" distR="0">
                  <wp:extent cx="1288415" cy="1574165"/>
                  <wp:effectExtent l="0" t="0" r="6985" b="6985"/>
                  <wp:docPr id="58" name="obrázek 58" descr="https://covers.elsevier.com/165/9780323339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overs.elsevier.com/165/9780323339902.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288415" cy="1574165"/>
                          </a:xfrm>
                          <a:prstGeom prst="rect">
                            <a:avLst/>
                          </a:prstGeom>
                          <a:noFill/>
                          <a:ln>
                            <a:noFill/>
                          </a:ln>
                        </pic:spPr>
                      </pic:pic>
                    </a:graphicData>
                  </a:graphic>
                </wp:inline>
              </w:drawing>
            </w:r>
            <w:r>
              <w:rPr>
                <w:rFonts w:eastAsia="Times New Roman"/>
              </w:rPr>
              <w:br/>
            </w:r>
            <w:r>
              <w:rPr>
                <w:rFonts w:eastAsia="Times New Roman"/>
                <w:b/>
                <w:bCs/>
              </w:rPr>
              <w:t xml:space="preserve">ISBN-13: </w:t>
            </w:r>
            <w:r>
              <w:rPr>
                <w:rFonts w:eastAsia="Times New Roman"/>
              </w:rPr>
              <w:t>9780323339902</w:t>
            </w:r>
            <w:r>
              <w:rPr>
                <w:rFonts w:eastAsia="Times New Roman"/>
              </w:rPr>
              <w:br/>
            </w:r>
            <w:r>
              <w:rPr>
                <w:rFonts w:eastAsia="Times New Roman"/>
                <w:b/>
                <w:bCs/>
              </w:rPr>
              <w:t xml:space="preserve">Publication Date: </w:t>
            </w:r>
            <w:r>
              <w:rPr>
                <w:rFonts w:eastAsia="Times New Roman"/>
              </w:rPr>
              <w:br/>
              <w:t xml:space="preserve">18/01/2016 </w:t>
            </w:r>
          </w:p>
        </w:tc>
        <w:tc>
          <w:tcPr>
            <w:tcW w:w="4250" w:type="pct"/>
            <w:hideMark/>
          </w:tcPr>
          <w:p w:rsidR="00000000" w:rsidRDefault="0072601C">
            <w:pPr>
              <w:spacing w:after="240"/>
              <w:rPr>
                <w:rStyle w:val="destext"/>
              </w:rPr>
            </w:pPr>
            <w:r>
              <w:rPr>
                <w:rStyle w:val="titletext"/>
                <w:rFonts w:eastAsia="Times New Roman"/>
                <w:b/>
                <w:bCs/>
                <w:sz w:val="27"/>
                <w:szCs w:val="27"/>
              </w:rPr>
              <w:t xml:space="preserve">McCracken's Removable Partial Prosthodontics </w:t>
            </w:r>
            <w:r>
              <w:rPr>
                <w:rStyle w:val="titletext"/>
                <w:rFonts w:eastAsia="Times New Roman"/>
              </w:rPr>
              <w:t>, 13</w:t>
            </w:r>
            <w:r>
              <w:rPr>
                <w:rStyle w:val="titletext"/>
                <w:rFonts w:eastAsia="Times New Roman"/>
                <w:vertAlign w:val="superscript"/>
              </w:rPr>
              <w:t>th</w:t>
            </w:r>
            <w:r>
              <w:rPr>
                <w:rStyle w:val="titletext"/>
                <w:rFonts w:eastAsia="Times New Roman"/>
              </w:rPr>
              <w:t xml:space="preserve"> Edition </w:t>
            </w:r>
            <w:r>
              <w:rPr>
                <w:rFonts w:eastAsia="Times New Roman"/>
              </w:rPr>
              <w:br/>
            </w:r>
            <w:r>
              <w:rPr>
                <w:rStyle w:val="bodytextbig"/>
                <w:rFonts w:eastAsia="Times New Roman"/>
                <w:b/>
                <w:bCs/>
              </w:rPr>
              <w:t>By</w:t>
            </w:r>
            <w:r>
              <w:rPr>
                <w:rStyle w:val="bodytextbig"/>
                <w:rFonts w:eastAsia="Times New Roman"/>
                <w:i/>
                <w:iCs/>
              </w:rPr>
              <w:t xml:space="preserve"> Carr &amp; Brown</w:t>
            </w:r>
            <w:r>
              <w:rPr>
                <w:rStyle w:val="bodytextbig"/>
                <w:rFonts w:eastAsia="Times New Roman"/>
              </w:rPr>
              <w:t xml:space="preserve"> </w:t>
            </w:r>
            <w:r>
              <w:rPr>
                <w:rFonts w:eastAsia="Times New Roman"/>
              </w:rPr>
              <w:br/>
            </w:r>
            <w:r>
              <w:rPr>
                <w:rStyle w:val="bodytextbig"/>
                <w:rFonts w:eastAsia="Times New Roman"/>
                <w:b/>
                <w:bCs/>
              </w:rPr>
              <w:t xml:space="preserve">Product Type: </w:t>
            </w:r>
            <w:r>
              <w:rPr>
                <w:rStyle w:val="bodytextbig"/>
                <w:rFonts w:eastAsia="Times New Roman"/>
              </w:rPr>
              <w:t xml:space="preserve">Hardcover </w:t>
            </w:r>
            <w:r>
              <w:rPr>
                <w:rFonts w:eastAsia="Times New Roman"/>
              </w:rPr>
              <w:br/>
            </w:r>
            <w:r>
              <w:rPr>
                <w:rStyle w:val="bodytextbig"/>
                <w:rFonts w:eastAsia="Times New Roman"/>
                <w:b/>
                <w:bCs/>
              </w:rPr>
              <w:t xml:space="preserve">Price: </w:t>
            </w:r>
            <w:r>
              <w:rPr>
                <w:rStyle w:val="bodytextbig"/>
                <w:rFonts w:eastAsia="Times New Roman"/>
              </w:rPr>
              <w:t xml:space="preserve">€110.00 </w:t>
            </w:r>
            <w:r>
              <w:rPr>
                <w:rFonts w:eastAsia="Times New Roman"/>
              </w:rPr>
              <w:br/>
            </w:r>
            <w:r>
              <w:rPr>
                <w:rStyle w:val="bodytextbig"/>
                <w:rFonts w:eastAsia="Times New Roman"/>
                <w:b/>
                <w:bCs/>
              </w:rPr>
              <w:t xml:space="preserve">Subject Area: </w:t>
            </w:r>
            <w:r>
              <w:rPr>
                <w:rStyle w:val="bodytextbig"/>
                <w:rFonts w:eastAsia="Times New Roman"/>
              </w:rPr>
              <w:t>Dentistry - Prosthodontics</w:t>
            </w:r>
            <w:r>
              <w:rPr>
                <w:rFonts w:eastAsia="Times New Roman"/>
              </w:rPr>
              <w:t xml:space="preserve"> </w:t>
            </w:r>
          </w:p>
          <w:p w:rsidR="00000000" w:rsidRDefault="0072601C">
            <w:pPr>
              <w:pStyle w:val="Normlnweb"/>
            </w:pPr>
            <w:r>
              <w:t xml:space="preserve">The standard in prosthodontics for nearly 50 years, </w:t>
            </w:r>
            <w:r>
              <w:rPr>
                <w:b/>
                <w:bCs/>
              </w:rPr>
              <w:t>McCracken's Removable Partial Prosthodontics, 13th Edition</w:t>
            </w:r>
            <w:r>
              <w:t xml:space="preserve"> walks readers through all the principles and concepts surrounding removabl</w:t>
            </w:r>
            <w:r>
              <w:t>e partial denture treatment planning and design that today’s practitioners need to know. Using an evidence-based approach, this full-color text incorporates the latest information on new techniques, procedures, and equipment, including expanded information</w:t>
            </w:r>
            <w:r>
              <w:t xml:space="preserve"> on dynamic communication and the use of implants with removable partial dentures. From initial contact with the patient to post-treatment care, </w:t>
            </w:r>
            <w:r>
              <w:rPr>
                <w:i/>
                <w:iCs/>
              </w:rPr>
              <w:t>McCracken’s</w:t>
            </w:r>
            <w:r>
              <w:t xml:space="preserve"> is the complete foundation today’s dentists need to successfully practice prosthodontic care.</w:t>
            </w:r>
          </w:p>
        </w:tc>
      </w:tr>
    </w:tbl>
    <w:p w:rsidR="00000000" w:rsidRDefault="0072601C">
      <w:pPr>
        <w:rPr>
          <w:rFonts w:eastAsia="Times New Roman"/>
        </w:rPr>
      </w:pPr>
      <w:r>
        <w:rPr>
          <w:rFonts w:eastAsia="Times New Roman"/>
        </w:rPr>
        <w:pict>
          <v:rect id="_x0000_i1083" style="width:405.75pt;height:1.5pt" o:hralign="center" o:hrstd="t" o:hr="t" fillcolor="#a0a0a0" stroked="f"/>
        </w:pic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601C"/>
    <w:rsid w:val="00726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398BC-0205-48A6-B3A9-D9AB672E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breakhere">
    <w:name w:val="breakhere"/>
    <w:basedOn w:val="Normln"/>
    <w:pPr>
      <w:spacing w:before="100" w:beforeAutospacing="1" w:after="100" w:afterAutospacing="1"/>
    </w:pPr>
  </w:style>
  <w:style w:type="character" w:customStyle="1" w:styleId="titletext">
    <w:name w:val="titletext"/>
    <w:basedOn w:val="Standardnpsmoodstavce"/>
  </w:style>
  <w:style w:type="character" w:customStyle="1" w:styleId="bodytextbig">
    <w:name w:val="bodytextbig"/>
    <w:basedOn w:val="Standardnpsmoodstavce"/>
  </w:style>
  <w:style w:type="character" w:customStyle="1" w:styleId="destext">
    <w:name w:val="destext"/>
    <w:basedOn w:val="Standardnpsmoodstavce"/>
  </w:style>
  <w:style w:type="paragraph" w:styleId="Normlnweb">
    <w:name w:val="Normal (Web)"/>
    <w:basedOn w:val="Normln"/>
    <w:uiPriority w:val="99"/>
    <w:semiHidden/>
    <w:unhideWhenUsed/>
    <w:pPr>
      <w:spacing w:before="100" w:beforeAutospacing="1" w:after="100" w:afterAutospacing="1"/>
    </w:pPr>
  </w:style>
  <w:style w:type="character" w:styleId="Zdraznn">
    <w:name w:val="Emphasis"/>
    <w:basedOn w:val="Standardnpsmoodstavc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overs.elsevier.com/165/9780323496674.jpg" TargetMode="External"/><Relationship Id="rId13" Type="http://schemas.openxmlformats.org/officeDocument/2006/relationships/image" Target="https://covers.elsevier.com/165/9780323476911.jpg" TargetMode="External"/><Relationship Id="rId18" Type="http://schemas.openxmlformats.org/officeDocument/2006/relationships/image" Target="https://covers.elsevier.com/165/9788131244500.jpg" TargetMode="External"/><Relationship Id="rId26" Type="http://schemas.openxmlformats.org/officeDocument/2006/relationships/image" Target="https://covers.elsevier.com/165/9780323444774.jpg" TargetMode="External"/><Relationship Id="rId3" Type="http://schemas.openxmlformats.org/officeDocument/2006/relationships/webSettings" Target="webSettings.xml"/><Relationship Id="rId21" Type="http://schemas.openxmlformats.org/officeDocument/2006/relationships/image" Target="https://covers.elsevier.com/165/9780323459815.jpg" TargetMode="External"/><Relationship Id="rId34" Type="http://schemas.openxmlformats.org/officeDocument/2006/relationships/fontTable" Target="fontTable.xml"/><Relationship Id="rId7" Type="http://schemas.openxmlformats.org/officeDocument/2006/relationships/image" Target="https://covers.elsevier.com/165/9780702049828.jpg" TargetMode="External"/><Relationship Id="rId12" Type="http://schemas.openxmlformats.org/officeDocument/2006/relationships/image" Target="https://covers.elsevier.com/165/9780702058363.jpg" TargetMode="External"/><Relationship Id="rId17" Type="http://schemas.openxmlformats.org/officeDocument/2006/relationships/image" Target="https://covers.elsevier.com/165/9780323393072.jpg" TargetMode="External"/><Relationship Id="rId25" Type="http://schemas.openxmlformats.org/officeDocument/2006/relationships/image" Target="https://covers.elsevier.com/165/9780323225618.jpg" TargetMode="External"/><Relationship Id="rId33" Type="http://schemas.openxmlformats.org/officeDocument/2006/relationships/image" Target="https://covers.elsevier.com/165/9780323339902.jpg" TargetMode="External"/><Relationship Id="rId2" Type="http://schemas.openxmlformats.org/officeDocument/2006/relationships/settings" Target="settings.xml"/><Relationship Id="rId16" Type="http://schemas.openxmlformats.org/officeDocument/2006/relationships/image" Target="https://covers.elsevier.com/165/9780702058356.jpg" TargetMode="External"/><Relationship Id="rId20" Type="http://schemas.openxmlformats.org/officeDocument/2006/relationships/image" Target="https://covers.elsevier.com/165/9780323378321.jpg" TargetMode="External"/><Relationship Id="rId29" Type="http://schemas.openxmlformats.org/officeDocument/2006/relationships/image" Target="https://covers.elsevier.com/165/9780323287302.jpg" TargetMode="External"/><Relationship Id="rId1" Type="http://schemas.openxmlformats.org/officeDocument/2006/relationships/styles" Target="styles.xml"/><Relationship Id="rId6" Type="http://schemas.openxmlformats.org/officeDocument/2006/relationships/image" Target="https://covers.elsevier.com/165/9780323414999.jpg" TargetMode="External"/><Relationship Id="rId11" Type="http://schemas.openxmlformats.org/officeDocument/2006/relationships/image" Target="https://covers.elsevier.com/165/9780702060564.jpg" TargetMode="External"/><Relationship Id="rId24" Type="http://schemas.openxmlformats.org/officeDocument/2006/relationships/image" Target="https://covers.elsevier.com/165/9780323074124.jpg" TargetMode="External"/><Relationship Id="rId32" Type="http://schemas.openxmlformats.org/officeDocument/2006/relationships/image" Target="https://covers.elsevier.com/165/9780323294300.jpg" TargetMode="External"/><Relationship Id="rId5" Type="http://schemas.openxmlformats.org/officeDocument/2006/relationships/image" Target="https://covers.elsevier.com/165/9780323528542.jpg" TargetMode="External"/><Relationship Id="rId15" Type="http://schemas.openxmlformats.org/officeDocument/2006/relationships/image" Target="https://covers.elsevier.com/165/9780323463065.jpg" TargetMode="External"/><Relationship Id="rId23" Type="http://schemas.openxmlformats.org/officeDocument/2006/relationships/image" Target="https://covers.elsevier.com/165/9780323448437.jpg" TargetMode="External"/><Relationship Id="rId28" Type="http://schemas.openxmlformats.org/officeDocument/2006/relationships/image" Target="https://covers.elsevier.com/165/9780323417501.jpg" TargetMode="External"/><Relationship Id="rId10" Type="http://schemas.openxmlformats.org/officeDocument/2006/relationships/image" Target="https://covers.elsevier.com/165/9780323482585.jpg" TargetMode="External"/><Relationship Id="rId19" Type="http://schemas.openxmlformats.org/officeDocument/2006/relationships/image" Target="https://covers.elsevier.com/165/9780323400633.jpg" TargetMode="External"/><Relationship Id="rId31" Type="http://schemas.openxmlformats.org/officeDocument/2006/relationships/image" Target="https://covers.elsevier.com/165/9780323416399.jpg" TargetMode="External"/><Relationship Id="rId4" Type="http://schemas.openxmlformats.org/officeDocument/2006/relationships/image" Target="https://virtuale.elsevier.com/images/storebanners/10243067-99-99.gif" TargetMode="External"/><Relationship Id="rId9" Type="http://schemas.openxmlformats.org/officeDocument/2006/relationships/image" Target="https://covers.elsevier.com/165/9780323509732.jpg" TargetMode="External"/><Relationship Id="rId14" Type="http://schemas.openxmlformats.org/officeDocument/2006/relationships/image" Target="https://covers.elsevier.com/165/9780323462518.jpg" TargetMode="External"/><Relationship Id="rId22" Type="http://schemas.openxmlformats.org/officeDocument/2006/relationships/image" Target="https://covers.elsevier.com/165/9780702061066.jpg" TargetMode="External"/><Relationship Id="rId27" Type="http://schemas.openxmlformats.org/officeDocument/2006/relationships/image" Target="https://covers.elsevier.com/165/9780323087100.jpg" TargetMode="External"/><Relationship Id="rId30" Type="http://schemas.openxmlformats.org/officeDocument/2006/relationships/image" Target="https://covers.elsevier.com/165/9780323297684.jpg" TargetMode="Externa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4084</Words>
  <Characters>25344</Characters>
  <Application>Microsoft Office Word</Application>
  <DocSecurity>4</DocSecurity>
  <Lines>211</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Mikešová Martina</dc:creator>
  <cp:keywords/>
  <dc:description/>
  <cp:lastModifiedBy>Mikešová Martina</cp:lastModifiedBy>
  <cp:revision>2</cp:revision>
  <dcterms:created xsi:type="dcterms:W3CDTF">2017-03-27T06:55:00Z</dcterms:created>
  <dcterms:modified xsi:type="dcterms:W3CDTF">2017-03-27T06:55:00Z</dcterms:modified>
</cp:coreProperties>
</file>